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63274312"/>
        <w:docPartObj>
          <w:docPartGallery w:val="Cover Pages"/>
          <w:docPartUnique/>
        </w:docPartObj>
      </w:sdtPr>
      <w:sdtContent>
        <w:p w14:paraId="351114B1" w14:textId="77777777" w:rsidR="005C5744" w:rsidRPr="00323399" w:rsidRDefault="00FF2BC0" w:rsidP="0093778D">
          <w:pPr>
            <w:pStyle w:val="Ttulo1"/>
            <w:rPr>
              <w:rFonts w:ascii="Arial" w:hAnsi="Arial" w:cs="Arial"/>
              <w:color w:val="000000"/>
              <w:sz w:val="24"/>
              <w:szCs w:val="24"/>
            </w:rPr>
          </w:pPr>
          <w:r w:rsidRPr="00FF2BC0">
            <w:rPr>
              <w:rFonts w:ascii="Century Gothic" w:hAnsi="Century Gothic"/>
              <w:noProof/>
              <w:sz w:val="24"/>
              <w:szCs w:val="24"/>
              <w:lang w:eastAsia="es-CL"/>
            </w:rPr>
            <w:drawing>
              <wp:anchor distT="0" distB="0" distL="114300" distR="114300" simplePos="0" relativeHeight="251661312" behindDoc="1" locked="0" layoutInCell="1" allowOverlap="1" wp14:anchorId="23C29E9F" wp14:editId="0CE75FB1">
                <wp:simplePos x="0" y="0"/>
                <wp:positionH relativeFrom="margin">
                  <wp:posOffset>4495800</wp:posOffset>
                </wp:positionH>
                <wp:positionV relativeFrom="paragraph">
                  <wp:posOffset>1626534</wp:posOffset>
                </wp:positionV>
                <wp:extent cx="895350" cy="895350"/>
                <wp:effectExtent l="0" t="0" r="0" b="0"/>
                <wp:wrapTight wrapText="bothSides">
                  <wp:wrapPolygon edited="0">
                    <wp:start x="0" y="0"/>
                    <wp:lineTo x="0" y="21140"/>
                    <wp:lineTo x="21140" y="21140"/>
                    <wp:lineTo x="21140" y="0"/>
                    <wp:lineTo x="0" y="0"/>
                  </wp:wrapPolygon>
                </wp:wrapTight>
                <wp:docPr id="2" name="Imagen 2" descr="C:\Users\Carla\Documents\Calabaza 1\Administrativo\logos calabaza\calabacin lap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a\Documents\Calabaza 1\Administrativo\logos calabaza\calabacin lapiz.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75B2" w:rsidRPr="00323399">
            <w:rPr>
              <w:rFonts w:ascii="Arial" w:hAnsi="Arial" w:cs="Arial"/>
              <w:noProof/>
              <w:color w:val="000000"/>
              <w:sz w:val="24"/>
              <w:szCs w:val="24"/>
              <w:lang w:eastAsia="es-CL"/>
            </w:rPr>
            <mc:AlternateContent>
              <mc:Choice Requires="wps">
                <w:drawing>
                  <wp:anchor distT="0" distB="0" distL="114300" distR="114300" simplePos="0" relativeHeight="251659264" behindDoc="0" locked="0" layoutInCell="1" allowOverlap="1" wp14:anchorId="0AA4CEA2" wp14:editId="6F97D99E">
                    <wp:simplePos x="0" y="0"/>
                    <wp:positionH relativeFrom="page">
                      <wp:posOffset>228600</wp:posOffset>
                    </wp:positionH>
                    <wp:positionV relativeFrom="page">
                      <wp:posOffset>352425</wp:posOffset>
                    </wp:positionV>
                    <wp:extent cx="1712890" cy="9353550"/>
                    <wp:effectExtent l="0" t="0" r="20320" b="19050"/>
                    <wp:wrapNone/>
                    <wp:docPr id="138" name="Cuadro de texto 138"/>
                    <wp:cNvGraphicFramePr/>
                    <a:graphic xmlns:a="http://schemas.openxmlformats.org/drawingml/2006/main">
                      <a:graphicData uri="http://schemas.microsoft.com/office/word/2010/wordprocessingShape">
                        <wps:wsp>
                          <wps:cNvSpPr txBox="1"/>
                          <wps:spPr>
                            <a:xfrm>
                              <a:off x="0" y="0"/>
                              <a:ext cx="1712890" cy="9353550"/>
                            </a:xfrm>
                            <a:prstGeom prst="rect">
                              <a:avLst/>
                            </a:prstGeom>
                            <a:ln/>
                          </wps:spPr>
                          <wps:style>
                            <a:lnRef idx="2">
                              <a:schemeClr val="accent2"/>
                            </a:lnRef>
                            <a:fillRef idx="1">
                              <a:schemeClr val="lt1"/>
                            </a:fillRef>
                            <a:effectRef idx="0">
                              <a:schemeClr val="accent2"/>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288"/>
                                  <w:gridCol w:w="2542"/>
                                </w:tblGrid>
                                <w:tr w:rsidR="00467BB6" w14:paraId="6B0C8FE3" w14:textId="77777777">
                                  <w:trPr>
                                    <w:jc w:val="center"/>
                                  </w:trPr>
                                  <w:tc>
                                    <w:tcPr>
                                      <w:tcW w:w="2568" w:type="pct"/>
                                      <w:vAlign w:val="center"/>
                                    </w:tcPr>
                                    <w:p w14:paraId="2C07A81D" w14:textId="21EB9D70" w:rsidR="00467BB6" w:rsidRDefault="00467BB6">
                                      <w:pPr>
                                        <w:jc w:val="right"/>
                                      </w:pPr>
                                      <w:r>
                                        <w:rPr>
                                          <w:noProof/>
                                        </w:rPr>
                                        <w:drawing>
                                          <wp:inline distT="0" distB="0" distL="0" distR="0" wp14:anchorId="670383E3" wp14:editId="2B74E6C5">
                                            <wp:extent cx="2901156" cy="2428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887" r="15493"/>
                                                    <a:stretch/>
                                                  </pic:blipFill>
                                                  <pic:spPr bwMode="auto">
                                                    <a:xfrm>
                                                      <a:off x="0" y="0"/>
                                                      <a:ext cx="2907940" cy="2434555"/>
                                                    </a:xfrm>
                                                    <a:prstGeom prst="rect">
                                                      <a:avLst/>
                                                    </a:prstGeom>
                                                    <a:ln>
                                                      <a:noFill/>
                                                    </a:ln>
                                                    <a:extLst>
                                                      <a:ext uri="{53640926-AAD7-44D8-BBD7-CCE9431645EC}">
                                                        <a14:shadowObscured xmlns:a14="http://schemas.microsoft.com/office/drawing/2010/main"/>
                                                      </a:ext>
                                                    </a:extLst>
                                                  </pic:spPr>
                                                </pic:pic>
                                              </a:graphicData>
                                            </a:graphic>
                                          </wp:inline>
                                        </w:drawing>
                                      </w:r>
                                    </w:p>
                                    <w:sdt>
                                      <w:sdtPr>
                                        <w:rPr>
                                          <w:caps/>
                                          <w:color w:val="191919" w:themeColor="text1" w:themeTint="E6"/>
                                          <w:sz w:val="72"/>
                                          <w:szCs w:val="72"/>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Content>
                                        <w:p w14:paraId="3CC9264B" w14:textId="01F65596" w:rsidR="00467BB6" w:rsidRDefault="00467BB6">
                                          <w:pPr>
                                            <w:pStyle w:val="Sinespaciado"/>
                                            <w:spacing w:line="312" w:lineRule="auto"/>
                                            <w:jc w:val="right"/>
                                            <w:rPr>
                                              <w:caps/>
                                              <w:color w:val="191919" w:themeColor="text1" w:themeTint="E6"/>
                                              <w:sz w:val="72"/>
                                              <w:szCs w:val="72"/>
                                            </w:rPr>
                                          </w:pPr>
                                          <w:r>
                                            <w:rPr>
                                              <w:caps/>
                                              <w:color w:val="191919" w:themeColor="text1" w:themeTint="E6"/>
                                              <w:sz w:val="72"/>
                                              <w:szCs w:val="72"/>
                                            </w:rPr>
                                            <w:t xml:space="preserve">Protocolo </w:t>
                                          </w:r>
                                        </w:p>
                                      </w:sdtContent>
                                    </w:sdt>
                                    <w:sdt>
                                      <w:sdtPr>
                                        <w:rPr>
                                          <w:rFonts w:ascii="Century Gothic" w:hAnsi="Century Gothic"/>
                                          <w:b/>
                                          <w:bCs/>
                                          <w:color w:val="538135" w:themeColor="accent6" w:themeShade="BF"/>
                                          <w:sz w:val="44"/>
                                          <w:szCs w:val="44"/>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Content>
                                        <w:p w14:paraId="0BCEE936" w14:textId="068EA205" w:rsidR="00467BB6" w:rsidRDefault="00467BB6">
                                          <w:pPr>
                                            <w:jc w:val="right"/>
                                            <w:rPr>
                                              <w:sz w:val="24"/>
                                              <w:szCs w:val="24"/>
                                            </w:rPr>
                                          </w:pPr>
                                          <w:r>
                                            <w:rPr>
                                              <w:rFonts w:ascii="Century Gothic" w:hAnsi="Century Gothic"/>
                                              <w:b/>
                                              <w:bCs/>
                                              <w:color w:val="538135" w:themeColor="accent6" w:themeShade="BF"/>
                                              <w:sz w:val="44"/>
                                              <w:szCs w:val="44"/>
                                            </w:rPr>
                                            <w:t>COVID- 19</w:t>
                                          </w:r>
                                        </w:p>
                                      </w:sdtContent>
                                    </w:sdt>
                                  </w:tc>
                                  <w:tc>
                                    <w:tcPr>
                                      <w:tcW w:w="2432" w:type="pct"/>
                                      <w:vAlign w:val="center"/>
                                    </w:tcPr>
                                    <w:sdt>
                                      <w:sdtPr>
                                        <w:rPr>
                                          <w:rFonts w:ascii="Century Gothic" w:hAnsi="Century Gothic"/>
                                          <w:color w:val="ED7D31" w:themeColor="accent2"/>
                                          <w:sz w:val="24"/>
                                          <w:szCs w:val="24"/>
                                        </w:rPr>
                                        <w:alias w:val="Descripción breve"/>
                                        <w:tag w:val=""/>
                                        <w:id w:val="-2036181933"/>
                                        <w:dataBinding w:prefixMappings="xmlns:ns0='http://schemas.microsoft.com/office/2006/coverPageProps' " w:xpath="/ns0:CoverPageProperties[1]/ns0:Abstract[1]" w:storeItemID="{55AF091B-3C7A-41E3-B477-F2FDAA23CFDA}"/>
                                        <w:text/>
                                      </w:sdtPr>
                                      <w:sdtContent>
                                        <w:p w14:paraId="1BD5678E" w14:textId="25F8FD95" w:rsidR="00467BB6" w:rsidRDefault="00467BB6" w:rsidP="00AE2222">
                                          <w:pPr>
                                            <w:rPr>
                                              <w:color w:val="000000" w:themeColor="text1"/>
                                            </w:rPr>
                                          </w:pPr>
                                          <w:r>
                                            <w:rPr>
                                              <w:rFonts w:ascii="Century Gothic" w:hAnsi="Century Gothic"/>
                                              <w:color w:val="ED7D31" w:themeColor="accent2"/>
                                              <w:sz w:val="24"/>
                                              <w:szCs w:val="24"/>
                                            </w:rPr>
                                            <w:t xml:space="preserve">                     </w:t>
                                          </w:r>
                                        </w:p>
                                      </w:sdtContent>
                                    </w:sdt>
                                    <w:p w14:paraId="64F26922" w14:textId="39C15054" w:rsidR="00467BB6" w:rsidRPr="00091714" w:rsidRDefault="00467BB6">
                                      <w:pPr>
                                        <w:pStyle w:val="Sinespaciado"/>
                                        <w:rPr>
                                          <w:rFonts w:ascii="Century Gothic" w:hAnsi="Century Gothic" w:cs="Times New Roman"/>
                                          <w:sz w:val="28"/>
                                          <w:szCs w:val="28"/>
                                        </w:rPr>
                                      </w:pPr>
                                      <w:r w:rsidRPr="00091714">
                                        <w:rPr>
                                          <w:rFonts w:ascii="Century Gothic" w:hAnsi="Century Gothic" w:cs="Times New Roman"/>
                                          <w:sz w:val="28"/>
                                          <w:szCs w:val="28"/>
                                        </w:rPr>
                                        <w:t>Protocolo para implementar en el jardín mientras se mantenga el riesgo de contagio del</w:t>
                                      </w:r>
                                      <w:r w:rsidRPr="00091714">
                                        <w:rPr>
                                          <w:rFonts w:ascii="Century Gothic" w:hAnsi="Century Gothic" w:cs="Times New Roman"/>
                                          <w:color w:val="222222"/>
                                          <w:sz w:val="28"/>
                                          <w:szCs w:val="28"/>
                                          <w:shd w:val="clear" w:color="auto" w:fill="FFFFFF"/>
                                        </w:rPr>
                                        <w:t xml:space="preserve"> COVID-19, </w:t>
                                      </w:r>
                                      <w:r w:rsidR="00981305">
                                        <w:rPr>
                                          <w:rFonts w:ascii="Century Gothic" w:hAnsi="Century Gothic" w:cs="Times New Roman"/>
                                          <w:color w:val="222222"/>
                                          <w:sz w:val="28"/>
                                          <w:szCs w:val="28"/>
                                          <w:shd w:val="clear" w:color="auto" w:fill="FFFFFF"/>
                                        </w:rPr>
                                        <w:t>en periodo de pandemia.</w:t>
                                      </w:r>
                                    </w:p>
                                    <w:p w14:paraId="42B8202F" w14:textId="77777777" w:rsidR="00467BB6" w:rsidRDefault="00467BB6">
                                      <w:pPr>
                                        <w:pStyle w:val="Sinespaciado"/>
                                        <w:rPr>
                                          <w:caps/>
                                          <w:color w:val="ED7D31" w:themeColor="accent2"/>
                                          <w:sz w:val="26"/>
                                          <w:szCs w:val="26"/>
                                        </w:rPr>
                                      </w:pPr>
                                    </w:p>
                                    <w:sdt>
                                      <w:sdtPr>
                                        <w:rPr>
                                          <w:rFonts w:ascii="Century Gothic" w:hAnsi="Century Gothic"/>
                                          <w:b/>
                                          <w:color w:val="C45911" w:themeColor="accent2" w:themeShade="BF"/>
                                          <w:sz w:val="36"/>
                                          <w:szCs w:val="3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2CB774F4" w14:textId="77777777" w:rsidR="00467BB6" w:rsidRPr="00AE2222" w:rsidRDefault="00467BB6">
                                          <w:pPr>
                                            <w:pStyle w:val="Sinespaciado"/>
                                            <w:rPr>
                                              <w:rFonts w:ascii="Century Gothic" w:hAnsi="Century Gothic"/>
                                              <w:b/>
                                              <w:color w:val="ED7D31" w:themeColor="accent2"/>
                                              <w:sz w:val="36"/>
                                              <w:szCs w:val="36"/>
                                            </w:rPr>
                                          </w:pPr>
                                          <w:r w:rsidRPr="001563CD">
                                            <w:rPr>
                                              <w:rFonts w:ascii="Century Gothic" w:hAnsi="Century Gothic"/>
                                              <w:b/>
                                              <w:color w:val="C45911" w:themeColor="accent2" w:themeShade="BF"/>
                                              <w:sz w:val="36"/>
                                              <w:szCs w:val="36"/>
                                            </w:rPr>
                                            <w:t>Sala cuna y jardín infantil la Calabaza.</w:t>
                                          </w:r>
                                        </w:p>
                                      </w:sdtContent>
                                    </w:sdt>
                                    <w:p w14:paraId="150E923B" w14:textId="77777777" w:rsidR="00467BB6" w:rsidRDefault="00467BB6" w:rsidP="00323399">
                                      <w:pPr>
                                        <w:pStyle w:val="Sinespaciado"/>
                                      </w:pPr>
                                    </w:p>
                                  </w:tc>
                                </w:tr>
                              </w:tbl>
                              <w:p w14:paraId="5BF8E8FB" w14:textId="77777777" w:rsidR="00467BB6" w:rsidRDefault="00467BB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0AA4CEA2" id="_x0000_t202" coordsize="21600,21600" o:spt="202" path="m,l,21600r21600,l21600,xe">
                    <v:stroke joinstyle="miter"/>
                    <v:path gradientshapeok="t" o:connecttype="rect"/>
                  </v:shapetype>
                  <v:shape id="Cuadro de texto 138" o:spid="_x0000_s1026" type="#_x0000_t202" style="position:absolute;margin-left:18pt;margin-top:27.75pt;width:134.85pt;height:736.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" fillcolor="white [3201]" strokecolor="#ed7d31 [3205]" strokeweight="1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288"/>
                            <w:gridCol w:w="2542"/>
                          </w:tblGrid>
                          <w:tr w:rsidR="00467BB6" w14:paraId="6B0C8FE3" w14:textId="77777777">
                            <w:trPr>
                              <w:jc w:val="center"/>
                            </w:trPr>
                            <w:tc>
                              <w:tcPr>
                                <w:tcW w:w="2568" w:type="pct"/>
                                <w:vAlign w:val="center"/>
                              </w:tcPr>
                              <w:p w14:paraId="2C07A81D" w14:textId="21EB9D70" w:rsidR="00467BB6" w:rsidRDefault="00467BB6">
                                <w:pPr>
                                  <w:jc w:val="right"/>
                                </w:pPr>
                                <w:r>
                                  <w:rPr>
                                    <w:noProof/>
                                  </w:rPr>
                                  <w:drawing>
                                    <wp:inline distT="0" distB="0" distL="0" distR="0" wp14:anchorId="670383E3" wp14:editId="2B74E6C5">
                                      <wp:extent cx="2901156" cy="2428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887" r="15493"/>
                                              <a:stretch/>
                                            </pic:blipFill>
                                            <pic:spPr bwMode="auto">
                                              <a:xfrm>
                                                <a:off x="0" y="0"/>
                                                <a:ext cx="2907940" cy="2434555"/>
                                              </a:xfrm>
                                              <a:prstGeom prst="rect">
                                                <a:avLst/>
                                              </a:prstGeom>
                                              <a:ln>
                                                <a:noFill/>
                                              </a:ln>
                                              <a:extLst>
                                                <a:ext uri="{53640926-AAD7-44D8-BBD7-CCE9431645EC}">
                                                  <a14:shadowObscured xmlns:a14="http://schemas.microsoft.com/office/drawing/2010/main"/>
                                                </a:ext>
                                              </a:extLst>
                                            </pic:spPr>
                                          </pic:pic>
                                        </a:graphicData>
                                      </a:graphic>
                                    </wp:inline>
                                  </w:drawing>
                                </w:r>
                              </w:p>
                              <w:sdt>
                                <w:sdtPr>
                                  <w:rPr>
                                    <w:caps/>
                                    <w:color w:val="191919" w:themeColor="text1" w:themeTint="E6"/>
                                    <w:sz w:val="72"/>
                                    <w:szCs w:val="72"/>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Content>
                                  <w:p w14:paraId="3CC9264B" w14:textId="01F65596" w:rsidR="00467BB6" w:rsidRDefault="00467BB6">
                                    <w:pPr>
                                      <w:pStyle w:val="Sinespaciado"/>
                                      <w:spacing w:line="312" w:lineRule="auto"/>
                                      <w:jc w:val="right"/>
                                      <w:rPr>
                                        <w:caps/>
                                        <w:color w:val="191919" w:themeColor="text1" w:themeTint="E6"/>
                                        <w:sz w:val="72"/>
                                        <w:szCs w:val="72"/>
                                      </w:rPr>
                                    </w:pPr>
                                    <w:r>
                                      <w:rPr>
                                        <w:caps/>
                                        <w:color w:val="191919" w:themeColor="text1" w:themeTint="E6"/>
                                        <w:sz w:val="72"/>
                                        <w:szCs w:val="72"/>
                                      </w:rPr>
                                      <w:t xml:space="preserve">Protocolo </w:t>
                                    </w:r>
                                  </w:p>
                                </w:sdtContent>
                              </w:sdt>
                              <w:sdt>
                                <w:sdtPr>
                                  <w:rPr>
                                    <w:rFonts w:ascii="Century Gothic" w:hAnsi="Century Gothic"/>
                                    <w:b/>
                                    <w:bCs/>
                                    <w:color w:val="538135" w:themeColor="accent6" w:themeShade="BF"/>
                                    <w:sz w:val="44"/>
                                    <w:szCs w:val="44"/>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Content>
                                  <w:p w14:paraId="0BCEE936" w14:textId="068EA205" w:rsidR="00467BB6" w:rsidRDefault="00467BB6">
                                    <w:pPr>
                                      <w:jc w:val="right"/>
                                      <w:rPr>
                                        <w:sz w:val="24"/>
                                        <w:szCs w:val="24"/>
                                      </w:rPr>
                                    </w:pPr>
                                    <w:r>
                                      <w:rPr>
                                        <w:rFonts w:ascii="Century Gothic" w:hAnsi="Century Gothic"/>
                                        <w:b/>
                                        <w:bCs/>
                                        <w:color w:val="538135" w:themeColor="accent6" w:themeShade="BF"/>
                                        <w:sz w:val="44"/>
                                        <w:szCs w:val="44"/>
                                      </w:rPr>
                                      <w:t>COVID- 19</w:t>
                                    </w:r>
                                  </w:p>
                                </w:sdtContent>
                              </w:sdt>
                            </w:tc>
                            <w:tc>
                              <w:tcPr>
                                <w:tcW w:w="2432" w:type="pct"/>
                                <w:vAlign w:val="center"/>
                              </w:tcPr>
                              <w:sdt>
                                <w:sdtPr>
                                  <w:rPr>
                                    <w:rFonts w:ascii="Century Gothic" w:hAnsi="Century Gothic"/>
                                    <w:color w:val="ED7D31" w:themeColor="accent2"/>
                                    <w:sz w:val="24"/>
                                    <w:szCs w:val="24"/>
                                  </w:rPr>
                                  <w:alias w:val="Descripción breve"/>
                                  <w:tag w:val=""/>
                                  <w:id w:val="-2036181933"/>
                                  <w:dataBinding w:prefixMappings="xmlns:ns0='http://schemas.microsoft.com/office/2006/coverPageProps' " w:xpath="/ns0:CoverPageProperties[1]/ns0:Abstract[1]" w:storeItemID="{55AF091B-3C7A-41E3-B477-F2FDAA23CFDA}"/>
                                  <w:text/>
                                </w:sdtPr>
                                <w:sdtContent>
                                  <w:p w14:paraId="1BD5678E" w14:textId="25F8FD95" w:rsidR="00467BB6" w:rsidRDefault="00467BB6" w:rsidP="00AE2222">
                                    <w:pPr>
                                      <w:rPr>
                                        <w:color w:val="000000" w:themeColor="text1"/>
                                      </w:rPr>
                                    </w:pPr>
                                    <w:r>
                                      <w:rPr>
                                        <w:rFonts w:ascii="Century Gothic" w:hAnsi="Century Gothic"/>
                                        <w:color w:val="ED7D31" w:themeColor="accent2"/>
                                        <w:sz w:val="24"/>
                                        <w:szCs w:val="24"/>
                                      </w:rPr>
                                      <w:t xml:space="preserve">                     </w:t>
                                    </w:r>
                                  </w:p>
                                </w:sdtContent>
                              </w:sdt>
                              <w:p w14:paraId="64F26922" w14:textId="39C15054" w:rsidR="00467BB6" w:rsidRPr="00091714" w:rsidRDefault="00467BB6">
                                <w:pPr>
                                  <w:pStyle w:val="Sinespaciado"/>
                                  <w:rPr>
                                    <w:rFonts w:ascii="Century Gothic" w:hAnsi="Century Gothic" w:cs="Times New Roman"/>
                                    <w:sz w:val="28"/>
                                    <w:szCs w:val="28"/>
                                  </w:rPr>
                                </w:pPr>
                                <w:r w:rsidRPr="00091714">
                                  <w:rPr>
                                    <w:rFonts w:ascii="Century Gothic" w:hAnsi="Century Gothic" w:cs="Times New Roman"/>
                                    <w:sz w:val="28"/>
                                    <w:szCs w:val="28"/>
                                  </w:rPr>
                                  <w:t>Protocolo para implementar en el jardín mientras se mantenga el riesgo de contagio del</w:t>
                                </w:r>
                                <w:r w:rsidRPr="00091714">
                                  <w:rPr>
                                    <w:rFonts w:ascii="Century Gothic" w:hAnsi="Century Gothic" w:cs="Times New Roman"/>
                                    <w:color w:val="222222"/>
                                    <w:sz w:val="28"/>
                                    <w:szCs w:val="28"/>
                                    <w:shd w:val="clear" w:color="auto" w:fill="FFFFFF"/>
                                  </w:rPr>
                                  <w:t xml:space="preserve"> COVID-19, </w:t>
                                </w:r>
                                <w:r w:rsidR="00981305">
                                  <w:rPr>
                                    <w:rFonts w:ascii="Century Gothic" w:hAnsi="Century Gothic" w:cs="Times New Roman"/>
                                    <w:color w:val="222222"/>
                                    <w:sz w:val="28"/>
                                    <w:szCs w:val="28"/>
                                    <w:shd w:val="clear" w:color="auto" w:fill="FFFFFF"/>
                                  </w:rPr>
                                  <w:t>en periodo de pandemia.</w:t>
                                </w:r>
                              </w:p>
                              <w:p w14:paraId="42B8202F" w14:textId="77777777" w:rsidR="00467BB6" w:rsidRDefault="00467BB6">
                                <w:pPr>
                                  <w:pStyle w:val="Sinespaciado"/>
                                  <w:rPr>
                                    <w:caps/>
                                    <w:color w:val="ED7D31" w:themeColor="accent2"/>
                                    <w:sz w:val="26"/>
                                    <w:szCs w:val="26"/>
                                  </w:rPr>
                                </w:pPr>
                              </w:p>
                              <w:sdt>
                                <w:sdtPr>
                                  <w:rPr>
                                    <w:rFonts w:ascii="Century Gothic" w:hAnsi="Century Gothic"/>
                                    <w:b/>
                                    <w:color w:val="C45911" w:themeColor="accent2" w:themeShade="BF"/>
                                    <w:sz w:val="36"/>
                                    <w:szCs w:val="3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2CB774F4" w14:textId="77777777" w:rsidR="00467BB6" w:rsidRPr="00AE2222" w:rsidRDefault="00467BB6">
                                    <w:pPr>
                                      <w:pStyle w:val="Sinespaciado"/>
                                      <w:rPr>
                                        <w:rFonts w:ascii="Century Gothic" w:hAnsi="Century Gothic"/>
                                        <w:b/>
                                        <w:color w:val="ED7D31" w:themeColor="accent2"/>
                                        <w:sz w:val="36"/>
                                        <w:szCs w:val="36"/>
                                      </w:rPr>
                                    </w:pPr>
                                    <w:r w:rsidRPr="001563CD">
                                      <w:rPr>
                                        <w:rFonts w:ascii="Century Gothic" w:hAnsi="Century Gothic"/>
                                        <w:b/>
                                        <w:color w:val="C45911" w:themeColor="accent2" w:themeShade="BF"/>
                                        <w:sz w:val="36"/>
                                        <w:szCs w:val="36"/>
                                      </w:rPr>
                                      <w:t>Sala cuna y jardín infantil la Calabaza.</w:t>
                                    </w:r>
                                  </w:p>
                                </w:sdtContent>
                              </w:sdt>
                              <w:p w14:paraId="150E923B" w14:textId="77777777" w:rsidR="00467BB6" w:rsidRDefault="00467BB6" w:rsidP="00323399">
                                <w:pPr>
                                  <w:pStyle w:val="Sinespaciado"/>
                                </w:pPr>
                              </w:p>
                            </w:tc>
                          </w:tr>
                        </w:tbl>
                        <w:p w14:paraId="5BF8E8FB" w14:textId="77777777" w:rsidR="00467BB6" w:rsidRDefault="00467BB6"/>
                      </w:txbxContent>
                    </v:textbox>
                    <w10:wrap anchorx="page" anchory="page"/>
                  </v:shape>
                </w:pict>
              </mc:Fallback>
            </mc:AlternateContent>
          </w:r>
          <w:r w:rsidR="00323399">
            <w:br w:type="page"/>
          </w:r>
        </w:p>
      </w:sdtContent>
    </w:sdt>
    <w:p w14:paraId="6B53A20A" w14:textId="77777777" w:rsidR="005C5744" w:rsidRPr="00DA0822" w:rsidRDefault="005C5744" w:rsidP="003575B2">
      <w:pPr>
        <w:pStyle w:val="Default"/>
        <w:spacing w:line="360" w:lineRule="auto"/>
        <w:jc w:val="both"/>
        <w:rPr>
          <w:rFonts w:ascii="Century Gothic" w:hAnsi="Century Gothic"/>
          <w:b/>
          <w:bCs/>
          <w:u w:val="single"/>
        </w:rPr>
      </w:pPr>
      <w:r w:rsidRPr="00DA0822">
        <w:rPr>
          <w:rFonts w:ascii="Century Gothic" w:hAnsi="Century Gothic"/>
          <w:b/>
          <w:bCs/>
          <w:u w:val="single"/>
        </w:rPr>
        <w:lastRenderedPageBreak/>
        <w:t xml:space="preserve">INTRODUCCIÓN </w:t>
      </w:r>
    </w:p>
    <w:p w14:paraId="5CF60D56" w14:textId="02BE4B48" w:rsidR="00653034" w:rsidRDefault="00323399" w:rsidP="00D01C2A">
      <w:pPr>
        <w:pStyle w:val="Sinespaciado"/>
        <w:spacing w:line="360" w:lineRule="auto"/>
        <w:jc w:val="both"/>
        <w:rPr>
          <w:rFonts w:ascii="Century Gothic" w:hAnsi="Century Gothic" w:cs="Arial"/>
          <w:color w:val="222222"/>
          <w:sz w:val="24"/>
          <w:szCs w:val="24"/>
          <w:shd w:val="clear" w:color="auto" w:fill="FFFFFF"/>
        </w:rPr>
      </w:pPr>
      <w:r>
        <w:rPr>
          <w:rFonts w:ascii="Century Gothic" w:hAnsi="Century Gothic"/>
        </w:rPr>
        <w:tab/>
      </w:r>
      <w:r w:rsidR="001E4C18">
        <w:rPr>
          <w:rFonts w:ascii="Century Gothic" w:hAnsi="Century Gothic"/>
        </w:rPr>
        <w:t>Frente a la aparición del COVID 19, considerado como enfermedad altamente contagiosa y mortal</w:t>
      </w:r>
      <w:r w:rsidR="00653034">
        <w:rPr>
          <w:rFonts w:ascii="Century Gothic" w:hAnsi="Century Gothic" w:cs="Arial"/>
          <w:color w:val="222222"/>
          <w:sz w:val="24"/>
          <w:szCs w:val="24"/>
          <w:shd w:val="clear" w:color="auto" w:fill="FFFFFF"/>
        </w:rPr>
        <w:t xml:space="preserve"> </w:t>
      </w:r>
      <w:r w:rsidR="001E4C18">
        <w:rPr>
          <w:rFonts w:ascii="Century Gothic" w:hAnsi="Century Gothic" w:cs="Arial"/>
          <w:color w:val="222222"/>
          <w:sz w:val="24"/>
          <w:szCs w:val="24"/>
          <w:shd w:val="clear" w:color="auto" w:fill="FFFFFF"/>
        </w:rPr>
        <w:t xml:space="preserve">entre los seres humanos, ha llevado </w:t>
      </w:r>
      <w:r w:rsidR="004C2732">
        <w:rPr>
          <w:rFonts w:ascii="Century Gothic" w:hAnsi="Century Gothic" w:cs="Arial"/>
          <w:color w:val="222222"/>
          <w:sz w:val="24"/>
          <w:szCs w:val="24"/>
          <w:shd w:val="clear" w:color="auto" w:fill="FFFFFF"/>
        </w:rPr>
        <w:t>a</w:t>
      </w:r>
      <w:r w:rsidR="001E4C18">
        <w:rPr>
          <w:rFonts w:ascii="Century Gothic" w:hAnsi="Century Gothic" w:cs="Arial"/>
          <w:color w:val="222222"/>
          <w:sz w:val="24"/>
          <w:szCs w:val="24"/>
          <w:shd w:val="clear" w:color="auto" w:fill="FFFFFF"/>
        </w:rPr>
        <w:t xml:space="preserve"> que sea declarada pandemia</w:t>
      </w:r>
      <w:r w:rsidR="00E44127">
        <w:rPr>
          <w:rFonts w:ascii="Century Gothic" w:hAnsi="Century Gothic" w:cs="Arial"/>
          <w:color w:val="222222"/>
          <w:sz w:val="24"/>
          <w:szCs w:val="24"/>
          <w:shd w:val="clear" w:color="auto" w:fill="FFFFFF"/>
        </w:rPr>
        <w:t xml:space="preserve"> a nivel mundial. Esto ha obligado a los establecimientos educacionales del todo el país a buscar nuevas formas de realizar clases presenciales que protejan la interacción segura para evitar un posible contagio.</w:t>
      </w:r>
    </w:p>
    <w:p w14:paraId="508C1238" w14:textId="690FAD56" w:rsidR="00653034" w:rsidRDefault="00E44127" w:rsidP="00711410">
      <w:pPr>
        <w:pStyle w:val="Sinespaciado"/>
        <w:spacing w:line="360" w:lineRule="auto"/>
        <w:jc w:val="both"/>
        <w:rPr>
          <w:rFonts w:ascii="Century Gothic" w:hAnsi="Century Gothic" w:cs="Arial"/>
          <w:color w:val="222222"/>
          <w:sz w:val="24"/>
          <w:szCs w:val="24"/>
          <w:shd w:val="clear" w:color="auto" w:fill="FFFFFF"/>
        </w:rPr>
      </w:pPr>
      <w:r>
        <w:rPr>
          <w:rFonts w:ascii="Century Gothic" w:hAnsi="Century Gothic" w:cs="Arial"/>
          <w:color w:val="222222"/>
          <w:sz w:val="24"/>
          <w:szCs w:val="24"/>
          <w:shd w:val="clear" w:color="auto" w:fill="FFFFFF"/>
        </w:rPr>
        <w:t>En este contexto</w:t>
      </w:r>
      <w:r w:rsidR="00CB7B80">
        <w:rPr>
          <w:rFonts w:ascii="Century Gothic" w:hAnsi="Century Gothic" w:cs="Arial"/>
          <w:color w:val="222222"/>
          <w:sz w:val="24"/>
          <w:szCs w:val="24"/>
          <w:shd w:val="clear" w:color="auto" w:fill="FFFFFF"/>
        </w:rPr>
        <w:t xml:space="preserve">, </w:t>
      </w:r>
      <w:r>
        <w:rPr>
          <w:rFonts w:ascii="Century Gothic" w:hAnsi="Century Gothic" w:cs="Arial"/>
          <w:color w:val="222222"/>
          <w:sz w:val="24"/>
          <w:szCs w:val="24"/>
          <w:shd w:val="clear" w:color="auto" w:fill="FFFFFF"/>
        </w:rPr>
        <w:t xml:space="preserve">Calabaza </w:t>
      </w:r>
      <w:r w:rsidR="00CB7B80">
        <w:rPr>
          <w:rFonts w:ascii="Century Gothic" w:hAnsi="Century Gothic" w:cs="Arial"/>
          <w:color w:val="222222"/>
          <w:sz w:val="24"/>
          <w:szCs w:val="24"/>
          <w:shd w:val="clear" w:color="auto" w:fill="FFFFFF"/>
        </w:rPr>
        <w:t>cuenta con</w:t>
      </w:r>
      <w:r>
        <w:rPr>
          <w:rFonts w:ascii="Century Gothic" w:hAnsi="Century Gothic" w:cs="Arial"/>
          <w:color w:val="222222"/>
          <w:sz w:val="24"/>
          <w:szCs w:val="24"/>
          <w:shd w:val="clear" w:color="auto" w:fill="FFFFFF"/>
        </w:rPr>
        <w:t xml:space="preserve"> un protocolo que regul</w:t>
      </w:r>
      <w:r w:rsidR="00CB7B80">
        <w:rPr>
          <w:rFonts w:ascii="Century Gothic" w:hAnsi="Century Gothic" w:cs="Arial"/>
          <w:color w:val="222222"/>
          <w:sz w:val="24"/>
          <w:szCs w:val="24"/>
          <w:shd w:val="clear" w:color="auto" w:fill="FFFFFF"/>
        </w:rPr>
        <w:t>a</w:t>
      </w:r>
      <w:r>
        <w:rPr>
          <w:rFonts w:ascii="Century Gothic" w:hAnsi="Century Gothic" w:cs="Arial"/>
          <w:color w:val="222222"/>
          <w:sz w:val="24"/>
          <w:szCs w:val="24"/>
          <w:shd w:val="clear" w:color="auto" w:fill="FFFFFF"/>
        </w:rPr>
        <w:t xml:space="preserve"> las interacciones</w:t>
      </w:r>
      <w:r w:rsidR="00CB7B80">
        <w:rPr>
          <w:rFonts w:ascii="Century Gothic" w:hAnsi="Century Gothic" w:cs="Arial"/>
          <w:color w:val="222222"/>
          <w:sz w:val="24"/>
          <w:szCs w:val="24"/>
          <w:shd w:val="clear" w:color="auto" w:fill="FFFFFF"/>
        </w:rPr>
        <w:t xml:space="preserve"> en la presencialidad</w:t>
      </w:r>
      <w:r>
        <w:rPr>
          <w:rFonts w:ascii="Century Gothic" w:hAnsi="Century Gothic" w:cs="Arial"/>
          <w:color w:val="222222"/>
          <w:sz w:val="24"/>
          <w:szCs w:val="24"/>
          <w:shd w:val="clear" w:color="auto" w:fill="FFFFFF"/>
        </w:rPr>
        <w:t>, que</w:t>
      </w:r>
      <w:r w:rsidR="00CB7B80">
        <w:rPr>
          <w:rFonts w:ascii="Century Gothic" w:hAnsi="Century Gothic" w:cs="Arial"/>
          <w:color w:val="222222"/>
          <w:sz w:val="24"/>
          <w:szCs w:val="24"/>
          <w:shd w:val="clear" w:color="auto" w:fill="FFFFFF"/>
        </w:rPr>
        <w:t xml:space="preserve"> contiene </w:t>
      </w:r>
      <w:r w:rsidR="00B25BE7">
        <w:rPr>
          <w:rFonts w:ascii="Century Gothic" w:hAnsi="Century Gothic" w:cs="Arial"/>
          <w:color w:val="222222"/>
          <w:sz w:val="24"/>
          <w:szCs w:val="24"/>
          <w:shd w:val="clear" w:color="auto" w:fill="FFFFFF"/>
        </w:rPr>
        <w:t>un plan</w:t>
      </w:r>
      <w:r>
        <w:rPr>
          <w:rFonts w:ascii="Century Gothic" w:hAnsi="Century Gothic" w:cs="Arial"/>
          <w:color w:val="222222"/>
          <w:sz w:val="24"/>
          <w:szCs w:val="24"/>
          <w:shd w:val="clear" w:color="auto" w:fill="FFFFFF"/>
        </w:rPr>
        <w:t xml:space="preserve"> de acción y actuación frente a casos sospechosos y/o positivo de </w:t>
      </w:r>
      <w:proofErr w:type="spellStart"/>
      <w:r>
        <w:rPr>
          <w:rFonts w:ascii="Century Gothic" w:hAnsi="Century Gothic" w:cs="Arial"/>
          <w:color w:val="222222"/>
          <w:sz w:val="24"/>
          <w:szCs w:val="24"/>
          <w:shd w:val="clear" w:color="auto" w:fill="FFFFFF"/>
        </w:rPr>
        <w:t>covid</w:t>
      </w:r>
      <w:proofErr w:type="spellEnd"/>
      <w:r>
        <w:rPr>
          <w:rFonts w:ascii="Century Gothic" w:hAnsi="Century Gothic" w:cs="Arial"/>
          <w:color w:val="222222"/>
          <w:sz w:val="24"/>
          <w:szCs w:val="24"/>
          <w:shd w:val="clear" w:color="auto" w:fill="FFFFFF"/>
        </w:rPr>
        <w:t xml:space="preserve"> 19</w:t>
      </w:r>
      <w:r w:rsidR="00CB7B80">
        <w:rPr>
          <w:rFonts w:ascii="Century Gothic" w:hAnsi="Century Gothic" w:cs="Arial"/>
          <w:color w:val="222222"/>
          <w:sz w:val="24"/>
          <w:szCs w:val="24"/>
          <w:shd w:val="clear" w:color="auto" w:fill="FFFFFF"/>
        </w:rPr>
        <w:t xml:space="preserve">, </w:t>
      </w:r>
      <w:r>
        <w:rPr>
          <w:rFonts w:ascii="Century Gothic" w:hAnsi="Century Gothic" w:cs="Arial"/>
          <w:color w:val="222222"/>
          <w:sz w:val="24"/>
          <w:szCs w:val="24"/>
          <w:shd w:val="clear" w:color="auto" w:fill="FFFFFF"/>
        </w:rPr>
        <w:t>y que nos d</w:t>
      </w:r>
      <w:r w:rsidR="00CB7B80">
        <w:rPr>
          <w:rFonts w:ascii="Century Gothic" w:hAnsi="Century Gothic" w:cs="Arial"/>
          <w:color w:val="222222"/>
          <w:sz w:val="24"/>
          <w:szCs w:val="24"/>
          <w:shd w:val="clear" w:color="auto" w:fill="FFFFFF"/>
        </w:rPr>
        <w:t>a</w:t>
      </w:r>
      <w:r>
        <w:rPr>
          <w:rFonts w:ascii="Century Gothic" w:hAnsi="Century Gothic" w:cs="Arial"/>
          <w:color w:val="222222"/>
          <w:sz w:val="24"/>
          <w:szCs w:val="24"/>
          <w:shd w:val="clear" w:color="auto" w:fill="FFFFFF"/>
        </w:rPr>
        <w:t xml:space="preserve"> orientaciones de aseo</w:t>
      </w:r>
      <w:r w:rsidR="00CB7B80">
        <w:rPr>
          <w:rFonts w:ascii="Century Gothic" w:hAnsi="Century Gothic" w:cs="Arial"/>
          <w:color w:val="222222"/>
          <w:sz w:val="24"/>
          <w:szCs w:val="24"/>
          <w:shd w:val="clear" w:color="auto" w:fill="FFFFFF"/>
        </w:rPr>
        <w:t xml:space="preserve"> e</w:t>
      </w:r>
      <w:r>
        <w:rPr>
          <w:rFonts w:ascii="Century Gothic" w:hAnsi="Century Gothic" w:cs="Arial"/>
          <w:color w:val="222222"/>
          <w:sz w:val="24"/>
          <w:szCs w:val="24"/>
          <w:shd w:val="clear" w:color="auto" w:fill="FFFFFF"/>
        </w:rPr>
        <w:t xml:space="preserve"> higiene que </w:t>
      </w:r>
      <w:r w:rsidR="00CB7B80">
        <w:rPr>
          <w:rFonts w:ascii="Century Gothic" w:hAnsi="Century Gothic" w:cs="Arial"/>
          <w:color w:val="222222"/>
          <w:sz w:val="24"/>
          <w:szCs w:val="24"/>
          <w:shd w:val="clear" w:color="auto" w:fill="FFFFFF"/>
        </w:rPr>
        <w:t>eviten</w:t>
      </w:r>
      <w:r>
        <w:rPr>
          <w:rFonts w:ascii="Century Gothic" w:hAnsi="Century Gothic" w:cs="Arial"/>
          <w:color w:val="222222"/>
          <w:sz w:val="24"/>
          <w:szCs w:val="24"/>
          <w:shd w:val="clear" w:color="auto" w:fill="FFFFFF"/>
        </w:rPr>
        <w:t xml:space="preserve"> </w:t>
      </w:r>
      <w:r w:rsidR="00B25BE7">
        <w:rPr>
          <w:rFonts w:ascii="Century Gothic" w:hAnsi="Century Gothic" w:cs="Arial"/>
          <w:color w:val="222222"/>
          <w:sz w:val="24"/>
          <w:szCs w:val="24"/>
          <w:shd w:val="clear" w:color="auto" w:fill="FFFFFF"/>
        </w:rPr>
        <w:t>la trasmisión</w:t>
      </w:r>
      <w:r>
        <w:rPr>
          <w:rFonts w:ascii="Century Gothic" w:hAnsi="Century Gothic" w:cs="Arial"/>
          <w:color w:val="222222"/>
          <w:sz w:val="24"/>
          <w:szCs w:val="24"/>
          <w:shd w:val="clear" w:color="auto" w:fill="FFFFFF"/>
        </w:rPr>
        <w:t xml:space="preserve"> del virus.</w:t>
      </w:r>
    </w:p>
    <w:p w14:paraId="75D76C59" w14:textId="040A3A83" w:rsidR="005C5744" w:rsidRPr="00323399" w:rsidRDefault="00653034" w:rsidP="00543305">
      <w:pPr>
        <w:pStyle w:val="Sinespaciado"/>
        <w:spacing w:line="360" w:lineRule="auto"/>
        <w:rPr>
          <w:rFonts w:ascii="Century Gothic" w:hAnsi="Century Gothic"/>
        </w:rPr>
      </w:pPr>
      <w:r>
        <w:rPr>
          <w:rFonts w:ascii="Century Gothic" w:hAnsi="Century Gothic" w:cs="Arial"/>
          <w:color w:val="222222"/>
          <w:sz w:val="24"/>
          <w:szCs w:val="24"/>
          <w:shd w:val="clear" w:color="auto" w:fill="FFFFFF"/>
        </w:rPr>
        <w:tab/>
      </w:r>
    </w:p>
    <w:p w14:paraId="579B71C7" w14:textId="0B029E7D" w:rsidR="00FF36A1" w:rsidRPr="00F443FA" w:rsidRDefault="005C5744" w:rsidP="003575B2">
      <w:pPr>
        <w:pStyle w:val="Default"/>
        <w:spacing w:line="360" w:lineRule="auto"/>
        <w:jc w:val="both"/>
        <w:rPr>
          <w:rFonts w:ascii="Century Gothic" w:hAnsi="Century Gothic"/>
          <w:b/>
          <w:bCs/>
          <w:u w:val="single"/>
        </w:rPr>
      </w:pPr>
      <w:r w:rsidRPr="00DA0822">
        <w:rPr>
          <w:rFonts w:ascii="Century Gothic" w:hAnsi="Century Gothic"/>
          <w:b/>
          <w:bCs/>
          <w:u w:val="single"/>
        </w:rPr>
        <w:t>OBJETIVO</w:t>
      </w:r>
      <w:r w:rsidR="00F443FA">
        <w:rPr>
          <w:rFonts w:ascii="Century Gothic" w:hAnsi="Century Gothic"/>
          <w:b/>
          <w:bCs/>
          <w:u w:val="single"/>
        </w:rPr>
        <w:t>S</w:t>
      </w:r>
    </w:p>
    <w:p w14:paraId="47B08FF3" w14:textId="093A0212" w:rsidR="00F443FA" w:rsidRPr="00F443FA" w:rsidRDefault="00F443FA" w:rsidP="00F443FA">
      <w:pPr>
        <w:pStyle w:val="Default"/>
        <w:spacing w:line="360" w:lineRule="auto"/>
        <w:jc w:val="both"/>
        <w:rPr>
          <w:rFonts w:ascii="Century Gothic" w:hAnsi="Century Gothic"/>
        </w:rPr>
      </w:pPr>
      <w:r w:rsidRPr="00F443FA">
        <w:rPr>
          <w:rFonts w:ascii="Century Gothic" w:hAnsi="Century Gothic"/>
        </w:rPr>
        <w:t>1. Crear entornos escolares saludables y seguros a través de medidas de prevención, higiene y</w:t>
      </w:r>
      <w:r w:rsidR="004C2732">
        <w:rPr>
          <w:rFonts w:ascii="Century Gothic" w:hAnsi="Century Gothic"/>
        </w:rPr>
        <w:t xml:space="preserve"> </w:t>
      </w:r>
      <w:r w:rsidRPr="00F443FA">
        <w:rPr>
          <w:rFonts w:ascii="Century Gothic" w:hAnsi="Century Gothic"/>
        </w:rPr>
        <w:t>promoción de la salud adaptadas a cada etapa educativa.</w:t>
      </w:r>
    </w:p>
    <w:p w14:paraId="5B8F37B7" w14:textId="77777777" w:rsidR="00F443FA" w:rsidRPr="00F443FA" w:rsidRDefault="00F443FA" w:rsidP="00F443FA">
      <w:pPr>
        <w:pStyle w:val="Default"/>
        <w:spacing w:line="360" w:lineRule="auto"/>
        <w:jc w:val="both"/>
        <w:rPr>
          <w:rFonts w:ascii="Century Gothic" w:hAnsi="Century Gothic"/>
        </w:rPr>
      </w:pPr>
      <w:r w:rsidRPr="00F443FA">
        <w:rPr>
          <w:rFonts w:ascii="Century Gothic" w:hAnsi="Century Gothic"/>
        </w:rPr>
        <w:t>2. Posibilitar la detección precoz de casos y gestión adecuada de los mismos a través de protocolos de</w:t>
      </w:r>
    </w:p>
    <w:p w14:paraId="20594A8A" w14:textId="77777777" w:rsidR="00F443FA" w:rsidRPr="00F443FA" w:rsidRDefault="00F443FA" w:rsidP="00F443FA">
      <w:pPr>
        <w:pStyle w:val="Default"/>
        <w:spacing w:line="360" w:lineRule="auto"/>
        <w:jc w:val="both"/>
        <w:rPr>
          <w:rFonts w:ascii="Century Gothic" w:hAnsi="Century Gothic"/>
        </w:rPr>
      </w:pPr>
      <w:r w:rsidRPr="00F443FA">
        <w:rPr>
          <w:rFonts w:ascii="Century Gothic" w:hAnsi="Century Gothic"/>
        </w:rPr>
        <w:t>actuación claros y de coordinación de los agentes implicados.</w:t>
      </w:r>
    </w:p>
    <w:p w14:paraId="1C8D488E" w14:textId="77777777" w:rsidR="00F443FA" w:rsidRPr="00F443FA" w:rsidRDefault="00F443FA" w:rsidP="00F443FA">
      <w:pPr>
        <w:pStyle w:val="Default"/>
        <w:spacing w:line="360" w:lineRule="auto"/>
        <w:jc w:val="both"/>
        <w:rPr>
          <w:rFonts w:ascii="Century Gothic" w:hAnsi="Century Gothic"/>
        </w:rPr>
      </w:pPr>
      <w:r w:rsidRPr="00F443FA">
        <w:rPr>
          <w:rFonts w:ascii="Century Gothic" w:hAnsi="Century Gothic"/>
        </w:rPr>
        <w:t>3. Facilitar la trazabilidad en el supuesto de aparición de casos sospechosos o confirmados de</w:t>
      </w:r>
    </w:p>
    <w:p w14:paraId="24DFBDB3" w14:textId="732540CE" w:rsidR="00711410" w:rsidRPr="00323399" w:rsidRDefault="00F443FA" w:rsidP="00F443FA">
      <w:pPr>
        <w:pStyle w:val="Default"/>
        <w:spacing w:line="360" w:lineRule="auto"/>
        <w:jc w:val="both"/>
        <w:rPr>
          <w:rFonts w:ascii="Century Gothic" w:hAnsi="Century Gothic"/>
        </w:rPr>
      </w:pPr>
      <w:r w:rsidRPr="00F443FA">
        <w:rPr>
          <w:rFonts w:ascii="Century Gothic" w:hAnsi="Century Gothic"/>
        </w:rPr>
        <w:t>COVID-19.</w:t>
      </w:r>
      <w:r w:rsidRPr="00F443FA">
        <w:rPr>
          <w:rFonts w:ascii="Century Gothic" w:hAnsi="Century Gothic"/>
        </w:rPr>
        <w:cr/>
      </w:r>
    </w:p>
    <w:p w14:paraId="70BB7FBB" w14:textId="77777777" w:rsidR="005C5744" w:rsidRPr="00DA0822" w:rsidRDefault="005C5744" w:rsidP="003575B2">
      <w:pPr>
        <w:pStyle w:val="Default"/>
        <w:spacing w:line="360" w:lineRule="auto"/>
        <w:jc w:val="both"/>
        <w:rPr>
          <w:rFonts w:ascii="Century Gothic" w:hAnsi="Century Gothic"/>
          <w:b/>
          <w:bCs/>
          <w:u w:val="single"/>
        </w:rPr>
      </w:pPr>
      <w:r w:rsidRPr="00DA0822">
        <w:rPr>
          <w:rFonts w:ascii="Century Gothic" w:hAnsi="Century Gothic"/>
          <w:b/>
          <w:bCs/>
          <w:u w:val="single"/>
        </w:rPr>
        <w:t xml:space="preserve">ALCANCE </w:t>
      </w:r>
    </w:p>
    <w:p w14:paraId="29635CD9" w14:textId="14EF5ED6" w:rsidR="00CA04B8" w:rsidRDefault="00CA04B8" w:rsidP="00CA04B8">
      <w:pPr>
        <w:pStyle w:val="Default"/>
        <w:spacing w:line="360" w:lineRule="auto"/>
        <w:jc w:val="both"/>
        <w:rPr>
          <w:rFonts w:ascii="Century Gothic" w:hAnsi="Century Gothic"/>
        </w:rPr>
      </w:pPr>
      <w:r>
        <w:rPr>
          <w:rFonts w:ascii="Century Gothic" w:hAnsi="Century Gothic"/>
        </w:rPr>
        <w:t>Este protocolo está dirigido a toda la comunidad educativa que ingrese a las dependencias de</w:t>
      </w:r>
      <w:r w:rsidR="00310C70">
        <w:rPr>
          <w:rFonts w:ascii="Century Gothic" w:hAnsi="Century Gothic"/>
        </w:rPr>
        <w:t xml:space="preserve"> los centros educativos</w:t>
      </w:r>
      <w:r w:rsidR="008B7F41">
        <w:rPr>
          <w:rFonts w:ascii="Century Gothic" w:hAnsi="Century Gothic"/>
        </w:rPr>
        <w:t xml:space="preserve"> Calabaza.</w:t>
      </w:r>
    </w:p>
    <w:p w14:paraId="78DC3FB2" w14:textId="348487ED" w:rsidR="00FA6895" w:rsidRDefault="00FA6895" w:rsidP="00CA04B8">
      <w:pPr>
        <w:pStyle w:val="Default"/>
        <w:spacing w:line="360" w:lineRule="auto"/>
        <w:jc w:val="both"/>
        <w:rPr>
          <w:rFonts w:ascii="Century Gothic" w:hAnsi="Century Gothic"/>
        </w:rPr>
      </w:pPr>
    </w:p>
    <w:p w14:paraId="5B5F571A" w14:textId="7A839BC5" w:rsidR="00FA6895" w:rsidRPr="00FA6895" w:rsidRDefault="00FA6895" w:rsidP="00CA04B8">
      <w:pPr>
        <w:pStyle w:val="Default"/>
        <w:spacing w:line="360" w:lineRule="auto"/>
        <w:jc w:val="both"/>
        <w:rPr>
          <w:rFonts w:ascii="Century Gothic" w:hAnsi="Century Gothic"/>
          <w:b/>
          <w:u w:val="single"/>
        </w:rPr>
      </w:pPr>
      <w:r w:rsidRPr="00FA6895">
        <w:rPr>
          <w:rFonts w:ascii="Century Gothic" w:hAnsi="Century Gothic"/>
          <w:b/>
          <w:u w:val="single"/>
        </w:rPr>
        <w:t>RESPONSABLES</w:t>
      </w:r>
    </w:p>
    <w:p w14:paraId="44E5C1C5" w14:textId="5E2D3906" w:rsidR="008B7F41" w:rsidRDefault="00781E87" w:rsidP="00CA04B8">
      <w:pPr>
        <w:pStyle w:val="Default"/>
        <w:spacing w:line="360" w:lineRule="auto"/>
        <w:jc w:val="both"/>
        <w:rPr>
          <w:rFonts w:ascii="Century Gothic" w:hAnsi="Century Gothic"/>
        </w:rPr>
      </w:pPr>
      <w:r w:rsidRPr="00B5027D">
        <w:rPr>
          <w:rFonts w:ascii="Century Gothic" w:hAnsi="Century Gothic"/>
          <w:b/>
          <w:bCs/>
        </w:rPr>
        <w:t xml:space="preserve"> </w:t>
      </w:r>
      <w:r w:rsidR="00FA6895" w:rsidRPr="00B5027D">
        <w:rPr>
          <w:rFonts w:ascii="Century Gothic" w:hAnsi="Century Gothic"/>
          <w:b/>
          <w:bCs/>
        </w:rPr>
        <w:t>Directora</w:t>
      </w:r>
      <w:r w:rsidR="00FA6895">
        <w:rPr>
          <w:rFonts w:ascii="Century Gothic" w:hAnsi="Century Gothic"/>
        </w:rPr>
        <w:t xml:space="preserve">: </w:t>
      </w:r>
      <w:r w:rsidR="008B7F41">
        <w:rPr>
          <w:rFonts w:ascii="Century Gothic" w:hAnsi="Century Gothic"/>
        </w:rPr>
        <w:t xml:space="preserve"> </w:t>
      </w:r>
      <w:r w:rsidR="00B5027D">
        <w:rPr>
          <w:rFonts w:ascii="Century Gothic" w:hAnsi="Century Gothic"/>
        </w:rPr>
        <w:t>Será la responsable para todos los aspectos relacionados con el COVID19</w:t>
      </w:r>
    </w:p>
    <w:p w14:paraId="61254C21" w14:textId="4BF3E6EA" w:rsidR="00A00FCB" w:rsidRPr="00A00FCB" w:rsidRDefault="00A00FCB" w:rsidP="00A00FCB">
      <w:pPr>
        <w:pStyle w:val="Default"/>
        <w:numPr>
          <w:ilvl w:val="0"/>
          <w:numId w:val="15"/>
        </w:numPr>
        <w:spacing w:line="360" w:lineRule="auto"/>
        <w:jc w:val="both"/>
        <w:rPr>
          <w:rFonts w:ascii="Century Gothic" w:hAnsi="Century Gothic"/>
        </w:rPr>
      </w:pPr>
      <w:r w:rsidRPr="00A00FCB">
        <w:rPr>
          <w:rFonts w:ascii="Century Gothic" w:hAnsi="Century Gothic"/>
        </w:rPr>
        <w:t>Informar y comunicar a toda la comunidad educativa del centro, siempre en coordinación con la</w:t>
      </w:r>
      <w:r>
        <w:rPr>
          <w:rFonts w:ascii="Century Gothic" w:hAnsi="Century Gothic"/>
        </w:rPr>
        <w:t xml:space="preserve"> </w:t>
      </w:r>
      <w:r w:rsidRPr="00A00FCB">
        <w:rPr>
          <w:rFonts w:ascii="Century Gothic" w:hAnsi="Century Gothic"/>
        </w:rPr>
        <w:t xml:space="preserve">dirección general del centro, de aquellos aspectos </w:t>
      </w:r>
      <w:r w:rsidRPr="00A00FCB">
        <w:rPr>
          <w:rFonts w:ascii="Century Gothic" w:hAnsi="Century Gothic"/>
        </w:rPr>
        <w:lastRenderedPageBreak/>
        <w:t>relacionados con el COVID-19</w:t>
      </w:r>
      <w:r w:rsidR="00AB7DD2">
        <w:rPr>
          <w:rFonts w:ascii="Century Gothic" w:hAnsi="Century Gothic"/>
        </w:rPr>
        <w:t>,</w:t>
      </w:r>
      <w:r w:rsidRPr="00A00FCB">
        <w:rPr>
          <w:rFonts w:ascii="Century Gothic" w:hAnsi="Century Gothic"/>
        </w:rPr>
        <w:t xml:space="preserve"> </w:t>
      </w:r>
      <w:r w:rsidR="004C2732" w:rsidRPr="00A00FCB">
        <w:rPr>
          <w:rFonts w:ascii="Century Gothic" w:hAnsi="Century Gothic"/>
        </w:rPr>
        <w:t>con el</w:t>
      </w:r>
      <w:r w:rsidRPr="00A00FCB">
        <w:rPr>
          <w:rFonts w:ascii="Century Gothic" w:hAnsi="Century Gothic"/>
        </w:rPr>
        <w:t xml:space="preserve"> apoyo</w:t>
      </w:r>
      <w:r w:rsidR="00AB7DD2">
        <w:rPr>
          <w:rFonts w:ascii="Century Gothic" w:hAnsi="Century Gothic"/>
        </w:rPr>
        <w:t xml:space="preserve"> e indicaciones</w:t>
      </w:r>
      <w:r w:rsidRPr="00A00FCB">
        <w:rPr>
          <w:rFonts w:ascii="Century Gothic" w:hAnsi="Century Gothic"/>
        </w:rPr>
        <w:t xml:space="preserve"> del MINSAL</w:t>
      </w:r>
      <w:r w:rsidRPr="00A00FCB">
        <w:rPr>
          <w:rFonts w:ascii="Century Gothic" w:hAnsi="Century Gothic"/>
        </w:rPr>
        <w:cr/>
      </w:r>
    </w:p>
    <w:p w14:paraId="3E251480" w14:textId="052491C3" w:rsidR="005C5744" w:rsidRDefault="00FA6895" w:rsidP="00F73FCC">
      <w:pPr>
        <w:pStyle w:val="Default"/>
        <w:numPr>
          <w:ilvl w:val="0"/>
          <w:numId w:val="9"/>
        </w:numPr>
        <w:spacing w:line="360" w:lineRule="auto"/>
        <w:jc w:val="both"/>
        <w:rPr>
          <w:rFonts w:ascii="Century Gothic" w:hAnsi="Century Gothic"/>
        </w:rPr>
      </w:pPr>
      <w:r>
        <w:rPr>
          <w:rFonts w:ascii="Century Gothic" w:hAnsi="Century Gothic"/>
        </w:rPr>
        <w:t>socializar este protocolo o toda la comunidad educativa y asegurar su ejecución y c</w:t>
      </w:r>
      <w:r w:rsidR="00F443FA">
        <w:rPr>
          <w:rFonts w:ascii="Century Gothic" w:hAnsi="Century Gothic"/>
        </w:rPr>
        <w:t>umplimento.</w:t>
      </w:r>
    </w:p>
    <w:p w14:paraId="6DEA071A" w14:textId="5123079D" w:rsidR="008B7F41" w:rsidRDefault="008B7F41" w:rsidP="00F73FCC">
      <w:pPr>
        <w:pStyle w:val="Default"/>
        <w:numPr>
          <w:ilvl w:val="0"/>
          <w:numId w:val="9"/>
        </w:numPr>
        <w:spacing w:line="360" w:lineRule="auto"/>
        <w:jc w:val="both"/>
        <w:rPr>
          <w:rFonts w:ascii="Century Gothic" w:hAnsi="Century Gothic"/>
        </w:rPr>
      </w:pPr>
      <w:r>
        <w:rPr>
          <w:rFonts w:ascii="Century Gothic" w:hAnsi="Century Gothic"/>
        </w:rPr>
        <w:t>Actualizarlo permanentemente según nuevas indicaciones del MINSAL</w:t>
      </w:r>
    </w:p>
    <w:p w14:paraId="47E7E727" w14:textId="706BC5C9" w:rsidR="008B7F41" w:rsidRDefault="008B7F41" w:rsidP="00F73FCC">
      <w:pPr>
        <w:pStyle w:val="Default"/>
        <w:numPr>
          <w:ilvl w:val="0"/>
          <w:numId w:val="9"/>
        </w:numPr>
        <w:spacing w:line="360" w:lineRule="auto"/>
        <w:jc w:val="both"/>
        <w:rPr>
          <w:rFonts w:ascii="Century Gothic" w:hAnsi="Century Gothic"/>
        </w:rPr>
      </w:pPr>
      <w:r>
        <w:rPr>
          <w:rFonts w:ascii="Century Gothic" w:hAnsi="Century Gothic"/>
        </w:rPr>
        <w:t xml:space="preserve">Implementar </w:t>
      </w:r>
      <w:r w:rsidR="00766B35">
        <w:rPr>
          <w:rFonts w:ascii="Century Gothic" w:hAnsi="Century Gothic"/>
        </w:rPr>
        <w:t>las medidas sanitarias tendientes a prevenir el contagio en la realización de todas las actividades al interior de los establecimientos</w:t>
      </w:r>
    </w:p>
    <w:p w14:paraId="718FB371" w14:textId="5663B683" w:rsidR="00B43002" w:rsidRDefault="00B43002" w:rsidP="00F73FCC">
      <w:pPr>
        <w:pStyle w:val="Default"/>
        <w:numPr>
          <w:ilvl w:val="0"/>
          <w:numId w:val="9"/>
        </w:numPr>
        <w:spacing w:line="360" w:lineRule="auto"/>
        <w:jc w:val="both"/>
        <w:rPr>
          <w:rFonts w:ascii="Century Gothic" w:hAnsi="Century Gothic"/>
        </w:rPr>
      </w:pPr>
      <w:r>
        <w:rPr>
          <w:rFonts w:ascii="Century Gothic" w:hAnsi="Century Gothic"/>
        </w:rPr>
        <w:t xml:space="preserve">Comprobar efectivamente la participación de todos los miembros del equipo, en la toma de conocimiento de </w:t>
      </w:r>
      <w:r w:rsidR="0042626F">
        <w:rPr>
          <w:rFonts w:ascii="Century Gothic" w:hAnsi="Century Gothic"/>
        </w:rPr>
        <w:t>e</w:t>
      </w:r>
      <w:r>
        <w:rPr>
          <w:rFonts w:ascii="Century Gothic" w:hAnsi="Century Gothic"/>
        </w:rPr>
        <w:t xml:space="preserve">ste protocolo, mediante un listado de los asistentes en el que se individualice el nombre, </w:t>
      </w:r>
      <w:proofErr w:type="spellStart"/>
      <w:r w:rsidR="004C2732">
        <w:rPr>
          <w:rFonts w:ascii="Century Gothic" w:hAnsi="Century Gothic"/>
        </w:rPr>
        <w:t>rut</w:t>
      </w:r>
      <w:proofErr w:type="spellEnd"/>
      <w:r>
        <w:rPr>
          <w:rFonts w:ascii="Century Gothic" w:hAnsi="Century Gothic"/>
        </w:rPr>
        <w:t xml:space="preserve"> y firma de los participantes.</w:t>
      </w:r>
    </w:p>
    <w:p w14:paraId="57E072EE" w14:textId="151D5730" w:rsidR="00B5027D" w:rsidRPr="00B5027D" w:rsidRDefault="00B5027D" w:rsidP="00B5027D">
      <w:pPr>
        <w:pStyle w:val="Default"/>
        <w:spacing w:line="360" w:lineRule="auto"/>
        <w:jc w:val="both"/>
        <w:rPr>
          <w:rFonts w:ascii="Century Gothic" w:hAnsi="Century Gothic"/>
          <w:b/>
          <w:bCs/>
        </w:rPr>
      </w:pPr>
      <w:r w:rsidRPr="00B5027D">
        <w:rPr>
          <w:rFonts w:ascii="Century Gothic" w:hAnsi="Century Gothic"/>
          <w:b/>
          <w:bCs/>
        </w:rPr>
        <w:t>Directora pedagógica</w:t>
      </w:r>
    </w:p>
    <w:p w14:paraId="2E56A280" w14:textId="59A6DA34" w:rsidR="00DB7D31" w:rsidRDefault="00DB7D31" w:rsidP="00F73FCC">
      <w:pPr>
        <w:pStyle w:val="Default"/>
        <w:numPr>
          <w:ilvl w:val="0"/>
          <w:numId w:val="9"/>
        </w:numPr>
        <w:spacing w:line="360" w:lineRule="auto"/>
        <w:jc w:val="both"/>
        <w:rPr>
          <w:rFonts w:ascii="Century Gothic" w:hAnsi="Century Gothic"/>
        </w:rPr>
      </w:pPr>
      <w:r>
        <w:rPr>
          <w:rFonts w:ascii="Century Gothic" w:hAnsi="Century Gothic"/>
        </w:rPr>
        <w:t>Supervisar el cumplimiento de las medidas establecidas y asignar responsabilidades.</w:t>
      </w:r>
    </w:p>
    <w:p w14:paraId="492C4D87" w14:textId="6A57989F" w:rsidR="005A725D" w:rsidRPr="00B5027D" w:rsidRDefault="005A725D" w:rsidP="00CA04B8">
      <w:pPr>
        <w:pStyle w:val="Default"/>
        <w:spacing w:line="360" w:lineRule="auto"/>
        <w:jc w:val="both"/>
        <w:rPr>
          <w:rFonts w:ascii="Century Gothic" w:hAnsi="Century Gothic"/>
          <w:b/>
          <w:bCs/>
        </w:rPr>
      </w:pPr>
    </w:p>
    <w:p w14:paraId="5C39DCD1" w14:textId="77777777" w:rsidR="008B7F41" w:rsidRPr="00B5027D" w:rsidRDefault="00B7405D" w:rsidP="00CA04B8">
      <w:pPr>
        <w:pStyle w:val="Default"/>
        <w:spacing w:line="360" w:lineRule="auto"/>
        <w:jc w:val="both"/>
        <w:rPr>
          <w:rFonts w:ascii="Century Gothic" w:hAnsi="Century Gothic"/>
          <w:b/>
          <w:bCs/>
        </w:rPr>
      </w:pPr>
      <w:r w:rsidRPr="00B5027D">
        <w:rPr>
          <w:rFonts w:ascii="Century Gothic" w:hAnsi="Century Gothic"/>
          <w:b/>
          <w:bCs/>
        </w:rPr>
        <w:t xml:space="preserve">Educadoras: </w:t>
      </w:r>
    </w:p>
    <w:p w14:paraId="3D86EE85" w14:textId="02FF2C35" w:rsidR="00B7405D" w:rsidRDefault="004C2732" w:rsidP="00F73FCC">
      <w:pPr>
        <w:pStyle w:val="Default"/>
        <w:numPr>
          <w:ilvl w:val="0"/>
          <w:numId w:val="10"/>
        </w:numPr>
        <w:spacing w:line="360" w:lineRule="auto"/>
        <w:jc w:val="both"/>
        <w:rPr>
          <w:rFonts w:ascii="Century Gothic" w:hAnsi="Century Gothic"/>
        </w:rPr>
      </w:pPr>
      <w:r>
        <w:rPr>
          <w:rFonts w:ascii="Century Gothic" w:hAnsi="Century Gothic"/>
        </w:rPr>
        <w:t>E</w:t>
      </w:r>
      <w:r w:rsidR="00B7405D">
        <w:rPr>
          <w:rFonts w:ascii="Century Gothic" w:hAnsi="Century Gothic"/>
        </w:rPr>
        <w:t>jecutar en su campo de acción todas las medidas señaladas en este protocolo y velar por su cumplimiento</w:t>
      </w:r>
      <w:r w:rsidR="00FB0293">
        <w:rPr>
          <w:rFonts w:ascii="Century Gothic" w:hAnsi="Century Gothic"/>
        </w:rPr>
        <w:t>.</w:t>
      </w:r>
    </w:p>
    <w:p w14:paraId="09278884" w14:textId="37789536" w:rsidR="006558E4" w:rsidRDefault="006558E4" w:rsidP="00F73FCC">
      <w:pPr>
        <w:pStyle w:val="Default"/>
        <w:numPr>
          <w:ilvl w:val="0"/>
          <w:numId w:val="10"/>
        </w:numPr>
        <w:spacing w:line="360" w:lineRule="auto"/>
        <w:jc w:val="both"/>
        <w:rPr>
          <w:rFonts w:ascii="Century Gothic" w:hAnsi="Century Gothic"/>
        </w:rPr>
      </w:pPr>
      <w:r w:rsidRPr="006558E4">
        <w:rPr>
          <w:rFonts w:ascii="Century Gothic" w:hAnsi="Century Gothic"/>
        </w:rPr>
        <w:t>Transmitir la información sobre protocolos de actuación y medidas de prevención e higiene a</w:t>
      </w:r>
      <w:r w:rsidR="00B5027D">
        <w:rPr>
          <w:rFonts w:ascii="Century Gothic" w:hAnsi="Century Gothic"/>
        </w:rPr>
        <w:t xml:space="preserve"> su equipo docente de aula.</w:t>
      </w:r>
    </w:p>
    <w:p w14:paraId="740D469E" w14:textId="5BA47710" w:rsidR="00DB7D31" w:rsidRDefault="00FB0293" w:rsidP="00F73FCC">
      <w:pPr>
        <w:pStyle w:val="Default"/>
        <w:numPr>
          <w:ilvl w:val="0"/>
          <w:numId w:val="10"/>
        </w:numPr>
        <w:spacing w:line="360" w:lineRule="auto"/>
        <w:jc w:val="both"/>
        <w:rPr>
          <w:rFonts w:ascii="Century Gothic" w:hAnsi="Century Gothic"/>
        </w:rPr>
      </w:pPr>
      <w:r>
        <w:rPr>
          <w:rFonts w:ascii="Century Gothic" w:hAnsi="Century Gothic"/>
        </w:rPr>
        <w:t>Asegurar el conocimiento por parte de su equipo de Técnicos y supervisar su cumplimiento.</w:t>
      </w:r>
    </w:p>
    <w:p w14:paraId="0ABDDD0C" w14:textId="77777777" w:rsidR="00DB7D31" w:rsidRPr="00323399" w:rsidRDefault="00DB7D31" w:rsidP="00CA04B8">
      <w:pPr>
        <w:pStyle w:val="Default"/>
        <w:spacing w:line="360" w:lineRule="auto"/>
        <w:jc w:val="both"/>
        <w:rPr>
          <w:rFonts w:ascii="Century Gothic" w:hAnsi="Century Gothic"/>
        </w:rPr>
      </w:pPr>
    </w:p>
    <w:p w14:paraId="2F904A78" w14:textId="35665BDD" w:rsidR="005C5744" w:rsidRDefault="005C5744" w:rsidP="003575B2">
      <w:pPr>
        <w:pStyle w:val="Default"/>
        <w:spacing w:line="360" w:lineRule="auto"/>
        <w:jc w:val="both"/>
        <w:rPr>
          <w:rFonts w:ascii="Century Gothic" w:hAnsi="Century Gothic"/>
          <w:b/>
          <w:bCs/>
        </w:rPr>
      </w:pPr>
      <w:r w:rsidRPr="00323399">
        <w:rPr>
          <w:rFonts w:ascii="Century Gothic" w:hAnsi="Century Gothic"/>
          <w:b/>
          <w:bCs/>
        </w:rPr>
        <w:t xml:space="preserve">DESARROLLO </w:t>
      </w:r>
    </w:p>
    <w:p w14:paraId="32DEFAB0" w14:textId="1F893168" w:rsidR="00766B35" w:rsidRDefault="00766B35" w:rsidP="003575B2">
      <w:pPr>
        <w:pStyle w:val="Default"/>
        <w:spacing w:line="360" w:lineRule="auto"/>
        <w:jc w:val="both"/>
        <w:rPr>
          <w:rFonts w:ascii="Century Gothic" w:hAnsi="Century Gothic"/>
          <w:b/>
          <w:bCs/>
        </w:rPr>
      </w:pPr>
      <w:r>
        <w:rPr>
          <w:rFonts w:ascii="Century Gothic" w:hAnsi="Century Gothic"/>
          <w:b/>
          <w:bCs/>
        </w:rPr>
        <w:t>MEDIDAS SANITARIAS PARA TODA CALABAZA</w:t>
      </w:r>
    </w:p>
    <w:p w14:paraId="1C41BD42" w14:textId="77777777" w:rsidR="00766B35" w:rsidRDefault="00766B35" w:rsidP="003575B2">
      <w:pPr>
        <w:pStyle w:val="Default"/>
        <w:spacing w:line="360" w:lineRule="auto"/>
        <w:jc w:val="both"/>
        <w:rPr>
          <w:rFonts w:ascii="Century Gothic" w:hAnsi="Century Gothic"/>
          <w:b/>
          <w:bCs/>
        </w:rPr>
      </w:pPr>
    </w:p>
    <w:p w14:paraId="0C13A394" w14:textId="4A11464A" w:rsidR="00766B35" w:rsidRDefault="00766B35" w:rsidP="00F73FCC">
      <w:pPr>
        <w:pStyle w:val="Default"/>
        <w:numPr>
          <w:ilvl w:val="0"/>
          <w:numId w:val="6"/>
        </w:numPr>
        <w:spacing w:line="360" w:lineRule="auto"/>
        <w:jc w:val="both"/>
        <w:rPr>
          <w:rFonts w:ascii="Century Gothic" w:hAnsi="Century Gothic"/>
          <w:b/>
          <w:bCs/>
        </w:rPr>
      </w:pPr>
      <w:r>
        <w:rPr>
          <w:rFonts w:ascii="Century Gothic" w:hAnsi="Century Gothic"/>
          <w:b/>
          <w:bCs/>
        </w:rPr>
        <w:t>Toma de temperatura</w:t>
      </w:r>
    </w:p>
    <w:p w14:paraId="13C25FC6" w14:textId="21D548BC" w:rsidR="00766B35" w:rsidRDefault="00766B35" w:rsidP="00766B35">
      <w:pPr>
        <w:pStyle w:val="Default"/>
        <w:spacing w:line="360" w:lineRule="auto"/>
        <w:ind w:left="720"/>
        <w:jc w:val="both"/>
        <w:rPr>
          <w:rFonts w:ascii="Century Gothic" w:hAnsi="Century Gothic"/>
          <w:b/>
          <w:bCs/>
        </w:rPr>
      </w:pPr>
      <w:r>
        <w:rPr>
          <w:rFonts w:ascii="Century Gothic" w:hAnsi="Century Gothic"/>
        </w:rPr>
        <w:t>Se debe tomar la temperatura a toda persona que ingrese al establecimiento.</w:t>
      </w:r>
    </w:p>
    <w:p w14:paraId="0E5412F1" w14:textId="353901F4" w:rsidR="00766B35" w:rsidRDefault="006811F2" w:rsidP="00F73FCC">
      <w:pPr>
        <w:pStyle w:val="Default"/>
        <w:numPr>
          <w:ilvl w:val="0"/>
          <w:numId w:val="6"/>
        </w:numPr>
        <w:spacing w:line="360" w:lineRule="auto"/>
        <w:jc w:val="both"/>
        <w:rPr>
          <w:rFonts w:ascii="Century Gothic" w:hAnsi="Century Gothic"/>
          <w:b/>
          <w:bCs/>
        </w:rPr>
      </w:pPr>
      <w:r>
        <w:rPr>
          <w:rFonts w:ascii="Century Gothic" w:hAnsi="Century Gothic"/>
          <w:b/>
          <w:bCs/>
        </w:rPr>
        <w:t>Ventilación de espacios</w:t>
      </w:r>
    </w:p>
    <w:p w14:paraId="670CD065" w14:textId="5F50928B" w:rsidR="006811F2" w:rsidRDefault="006811F2" w:rsidP="006811F2">
      <w:pPr>
        <w:pStyle w:val="Default"/>
        <w:spacing w:line="360" w:lineRule="auto"/>
        <w:ind w:left="720"/>
        <w:jc w:val="both"/>
        <w:rPr>
          <w:rFonts w:ascii="Century Gothic" w:hAnsi="Century Gothic"/>
        </w:rPr>
      </w:pPr>
      <w:r>
        <w:rPr>
          <w:rFonts w:ascii="Century Gothic" w:hAnsi="Century Gothic"/>
        </w:rPr>
        <w:t>Favorecer siempre la realización de actividades al aire libre.</w:t>
      </w:r>
    </w:p>
    <w:p w14:paraId="3112C333" w14:textId="0B303E43" w:rsidR="006811F2" w:rsidRDefault="006811F2" w:rsidP="006811F2">
      <w:pPr>
        <w:pStyle w:val="Default"/>
        <w:spacing w:line="360" w:lineRule="auto"/>
        <w:ind w:left="720"/>
        <w:jc w:val="both"/>
        <w:rPr>
          <w:rFonts w:ascii="Century Gothic" w:hAnsi="Century Gothic"/>
          <w:b/>
          <w:bCs/>
        </w:rPr>
      </w:pPr>
      <w:r>
        <w:rPr>
          <w:rFonts w:ascii="Century Gothic" w:hAnsi="Century Gothic"/>
        </w:rPr>
        <w:lastRenderedPageBreak/>
        <w:t xml:space="preserve">Ventilar </w:t>
      </w:r>
      <w:r w:rsidRPr="006811F2">
        <w:rPr>
          <w:rFonts w:ascii="Century Gothic" w:hAnsi="Century Gothic"/>
          <w:b/>
          <w:bCs/>
        </w:rPr>
        <w:t>permanentemente</w:t>
      </w:r>
      <w:r>
        <w:rPr>
          <w:rFonts w:ascii="Century Gothic" w:hAnsi="Century Gothic"/>
        </w:rPr>
        <w:t xml:space="preserve"> las salas de actividades y espacios comunes, manteniendo </w:t>
      </w:r>
      <w:r>
        <w:rPr>
          <w:rFonts w:ascii="Century Gothic" w:hAnsi="Century Gothic"/>
          <w:b/>
          <w:bCs/>
        </w:rPr>
        <w:t>siempre</w:t>
      </w:r>
      <w:r>
        <w:rPr>
          <w:rFonts w:ascii="Century Gothic" w:hAnsi="Century Gothic"/>
        </w:rPr>
        <w:t xml:space="preserve"> una ventana abierta </w:t>
      </w:r>
    </w:p>
    <w:p w14:paraId="54D1343B" w14:textId="31676E13" w:rsidR="006811F2" w:rsidRDefault="006811F2" w:rsidP="00F73FCC">
      <w:pPr>
        <w:pStyle w:val="Default"/>
        <w:numPr>
          <w:ilvl w:val="0"/>
          <w:numId w:val="6"/>
        </w:numPr>
        <w:spacing w:line="360" w:lineRule="auto"/>
        <w:jc w:val="both"/>
        <w:rPr>
          <w:rFonts w:ascii="Century Gothic" w:hAnsi="Century Gothic"/>
          <w:b/>
          <w:bCs/>
        </w:rPr>
      </w:pPr>
      <w:r>
        <w:rPr>
          <w:rFonts w:ascii="Century Gothic" w:hAnsi="Century Gothic"/>
          <w:b/>
          <w:bCs/>
        </w:rPr>
        <w:t>Rutinas de aseo de manos</w:t>
      </w:r>
    </w:p>
    <w:p w14:paraId="1A993FD0" w14:textId="377F4916" w:rsidR="00766B35" w:rsidRDefault="006811F2" w:rsidP="00766B35">
      <w:pPr>
        <w:pStyle w:val="Default"/>
        <w:spacing w:line="360" w:lineRule="auto"/>
        <w:ind w:left="720"/>
        <w:jc w:val="both"/>
        <w:rPr>
          <w:rFonts w:ascii="Century Gothic" w:hAnsi="Century Gothic"/>
        </w:rPr>
      </w:pPr>
      <w:r>
        <w:rPr>
          <w:rFonts w:ascii="Century Gothic" w:hAnsi="Century Gothic"/>
        </w:rPr>
        <w:t xml:space="preserve">Implementar </w:t>
      </w:r>
      <w:r w:rsidR="00157835">
        <w:rPr>
          <w:rFonts w:ascii="Century Gothic" w:hAnsi="Century Gothic"/>
        </w:rPr>
        <w:t>en la rutina diaria, períodos de lavado de manos con jabón. Adicionalmente, usar con frecuencia el alcohol Gel para desinfectar manos.</w:t>
      </w:r>
    </w:p>
    <w:p w14:paraId="3359E193" w14:textId="12FC3A54" w:rsidR="00113F30" w:rsidRPr="00113F30" w:rsidRDefault="00157835" w:rsidP="00113F30">
      <w:pPr>
        <w:pStyle w:val="Default"/>
        <w:spacing w:line="360" w:lineRule="auto"/>
        <w:ind w:left="720"/>
        <w:jc w:val="both"/>
        <w:rPr>
          <w:rFonts w:ascii="Century Gothic" w:hAnsi="Century Gothic"/>
        </w:rPr>
      </w:pPr>
      <w:r>
        <w:rPr>
          <w:rFonts w:ascii="Century Gothic" w:hAnsi="Century Gothic"/>
        </w:rPr>
        <w:t>Asegurarse de tener en sala alcohol y jabón líquido en los baños, ambos productos fuera del libre alcance de los niños.</w:t>
      </w:r>
      <w:r w:rsidR="00113F30">
        <w:rPr>
          <w:rFonts w:ascii="Century Gothic" w:hAnsi="Century Gothic"/>
        </w:rPr>
        <w:t xml:space="preserve"> </w:t>
      </w:r>
      <w:r w:rsidR="00113F30">
        <w:rPr>
          <w:rFonts w:ascii="Century Gothic" w:hAnsi="Century Gothic"/>
          <w:color w:val="222222"/>
          <w:shd w:val="clear" w:color="auto" w:fill="FFFFFF"/>
        </w:rPr>
        <w:t xml:space="preserve"> El equipo docente estará a cargo de supervisar y propiciar el distanciamiento físico de los niños y cumplir con la higiene y lavado de manos incorporando este hábito dentro de la rutina diaria con una frecuencia de al menos tres veces al </w:t>
      </w:r>
      <w:proofErr w:type="spellStart"/>
      <w:r w:rsidR="00113F30">
        <w:rPr>
          <w:rFonts w:ascii="Century Gothic" w:hAnsi="Century Gothic"/>
          <w:color w:val="222222"/>
          <w:shd w:val="clear" w:color="auto" w:fill="FFFFFF"/>
        </w:rPr>
        <w:t>dia</w:t>
      </w:r>
      <w:proofErr w:type="spellEnd"/>
      <w:r w:rsidR="00113F30">
        <w:rPr>
          <w:rFonts w:ascii="Century Gothic" w:hAnsi="Century Gothic"/>
          <w:color w:val="222222"/>
          <w:shd w:val="clear" w:color="auto" w:fill="FFFFFF"/>
        </w:rPr>
        <w:t>.</w:t>
      </w:r>
    </w:p>
    <w:p w14:paraId="40134C14" w14:textId="77777777" w:rsidR="00113F30" w:rsidRDefault="00113F30" w:rsidP="00766B35">
      <w:pPr>
        <w:pStyle w:val="Default"/>
        <w:spacing w:line="360" w:lineRule="auto"/>
        <w:ind w:left="720"/>
        <w:jc w:val="both"/>
        <w:rPr>
          <w:rFonts w:ascii="Century Gothic" w:hAnsi="Century Gothic"/>
        </w:rPr>
      </w:pPr>
    </w:p>
    <w:p w14:paraId="429F0567" w14:textId="10944A7B" w:rsidR="00157835" w:rsidRDefault="00157835" w:rsidP="00F73FCC">
      <w:pPr>
        <w:pStyle w:val="Default"/>
        <w:numPr>
          <w:ilvl w:val="0"/>
          <w:numId w:val="6"/>
        </w:numPr>
        <w:spacing w:line="360" w:lineRule="auto"/>
        <w:jc w:val="both"/>
        <w:rPr>
          <w:rFonts w:ascii="Century Gothic" w:hAnsi="Century Gothic"/>
          <w:b/>
          <w:bCs/>
        </w:rPr>
      </w:pPr>
      <w:r>
        <w:rPr>
          <w:rFonts w:ascii="Century Gothic" w:hAnsi="Century Gothic"/>
          <w:b/>
          <w:bCs/>
        </w:rPr>
        <w:t>Rutinas de limpieza y desinfección del establecimiento</w:t>
      </w:r>
    </w:p>
    <w:p w14:paraId="23FA19BE" w14:textId="65435EA7" w:rsidR="00157835" w:rsidRDefault="00157835" w:rsidP="00157835">
      <w:pPr>
        <w:pStyle w:val="Default"/>
        <w:spacing w:line="360" w:lineRule="auto"/>
        <w:ind w:left="720"/>
        <w:jc w:val="both"/>
        <w:rPr>
          <w:rFonts w:ascii="Century Gothic" w:hAnsi="Century Gothic"/>
        </w:rPr>
      </w:pPr>
      <w:r>
        <w:rPr>
          <w:rFonts w:ascii="Century Gothic" w:hAnsi="Century Gothic"/>
          <w:b/>
          <w:bCs/>
        </w:rPr>
        <w:t xml:space="preserve">LIMPIEZA: </w:t>
      </w:r>
      <w:r>
        <w:rPr>
          <w:rFonts w:ascii="Century Gothic" w:hAnsi="Century Gothic"/>
        </w:rPr>
        <w:t>remoción de toda materia orgánica e inorgánica mediante fricción</w:t>
      </w:r>
      <w:r w:rsidR="0082717D">
        <w:rPr>
          <w:rFonts w:ascii="Century Gothic" w:hAnsi="Century Gothic"/>
        </w:rPr>
        <w:t xml:space="preserve"> con escoba y/o trapero, utilizando productos de limpieza certificados y enjuagando con trapo con agua para eliminar la suciedad restante.</w:t>
      </w:r>
    </w:p>
    <w:p w14:paraId="2ADE321E" w14:textId="55F15664" w:rsidR="0082717D" w:rsidRDefault="0082717D" w:rsidP="00157835">
      <w:pPr>
        <w:pStyle w:val="Default"/>
        <w:spacing w:line="360" w:lineRule="auto"/>
        <w:ind w:left="720"/>
        <w:jc w:val="both"/>
        <w:rPr>
          <w:rFonts w:ascii="Century Gothic" w:hAnsi="Century Gothic"/>
        </w:rPr>
      </w:pPr>
      <w:r w:rsidRPr="0082717D">
        <w:rPr>
          <w:rFonts w:ascii="Century Gothic" w:hAnsi="Century Gothic"/>
          <w:b/>
          <w:bCs/>
        </w:rPr>
        <w:t>DESINFECCIÓN</w:t>
      </w:r>
      <w:r>
        <w:rPr>
          <w:rFonts w:ascii="Century Gothic" w:hAnsi="Century Gothic"/>
          <w:b/>
          <w:bCs/>
        </w:rPr>
        <w:t xml:space="preserve">: </w:t>
      </w:r>
      <w:r>
        <w:rPr>
          <w:rFonts w:ascii="Century Gothic" w:hAnsi="Century Gothic"/>
        </w:rPr>
        <w:t xml:space="preserve">superficies ya limpias, desinfectar con aplicación de productos desinfectantes certificados como el </w:t>
      </w:r>
      <w:proofErr w:type="spellStart"/>
      <w:r>
        <w:rPr>
          <w:rFonts w:ascii="Century Gothic" w:hAnsi="Century Gothic"/>
        </w:rPr>
        <w:t>Lisoform</w:t>
      </w:r>
      <w:proofErr w:type="spellEnd"/>
      <w:r>
        <w:rPr>
          <w:rFonts w:ascii="Century Gothic" w:hAnsi="Century Gothic"/>
        </w:rPr>
        <w:t xml:space="preserve"> concentrado para diluí en agua. Aplicar con rociador.</w:t>
      </w:r>
    </w:p>
    <w:p w14:paraId="268C26E7" w14:textId="72984040" w:rsidR="0082717D" w:rsidRDefault="0082717D" w:rsidP="00157835">
      <w:pPr>
        <w:pStyle w:val="Default"/>
        <w:spacing w:line="360" w:lineRule="auto"/>
        <w:ind w:left="720"/>
        <w:jc w:val="both"/>
        <w:rPr>
          <w:rFonts w:ascii="Century Gothic" w:hAnsi="Century Gothic"/>
          <w:b/>
          <w:bCs/>
        </w:rPr>
      </w:pPr>
      <w:r w:rsidRPr="0082717D">
        <w:rPr>
          <w:rFonts w:ascii="Century Gothic" w:hAnsi="Century Gothic"/>
          <w:b/>
          <w:bCs/>
        </w:rPr>
        <w:t>CONSIDERACIONES PARA LA LIMPIEZA Y DESINFECCION DE RECINTOS:</w:t>
      </w:r>
    </w:p>
    <w:p w14:paraId="55E5D068" w14:textId="11EE8755" w:rsidR="0082717D" w:rsidRDefault="0082717D" w:rsidP="00F73FCC">
      <w:pPr>
        <w:pStyle w:val="Default"/>
        <w:numPr>
          <w:ilvl w:val="0"/>
          <w:numId w:val="11"/>
        </w:numPr>
        <w:spacing w:line="360" w:lineRule="auto"/>
        <w:jc w:val="both"/>
        <w:rPr>
          <w:rFonts w:ascii="Century Gothic" w:hAnsi="Century Gothic"/>
        </w:rPr>
      </w:pPr>
      <w:r w:rsidRPr="00BE7917">
        <w:rPr>
          <w:rFonts w:ascii="Century Gothic" w:hAnsi="Century Gothic"/>
        </w:rPr>
        <w:t>Si se utilizan productos químicos, mantener</w:t>
      </w:r>
      <w:r w:rsidR="00BE7917" w:rsidRPr="00BE7917">
        <w:rPr>
          <w:rFonts w:ascii="Century Gothic" w:hAnsi="Century Gothic"/>
        </w:rPr>
        <w:t xml:space="preserve"> el recinto ventilad</w:t>
      </w:r>
      <w:r w:rsidR="00BE7917">
        <w:rPr>
          <w:rFonts w:ascii="Century Gothic" w:hAnsi="Century Gothic"/>
        </w:rPr>
        <w:t>o luego de aplicar el producto.</w:t>
      </w:r>
    </w:p>
    <w:p w14:paraId="06CA7969" w14:textId="79C593B1" w:rsidR="00BE7917" w:rsidRDefault="00BE7917" w:rsidP="00F73FCC">
      <w:pPr>
        <w:pStyle w:val="Default"/>
        <w:numPr>
          <w:ilvl w:val="0"/>
          <w:numId w:val="11"/>
        </w:numPr>
        <w:spacing w:line="360" w:lineRule="auto"/>
        <w:jc w:val="both"/>
        <w:rPr>
          <w:rFonts w:ascii="Century Gothic" w:hAnsi="Century Gothic"/>
        </w:rPr>
      </w:pPr>
      <w:r>
        <w:rPr>
          <w:rFonts w:ascii="Century Gothic" w:hAnsi="Century Gothic"/>
        </w:rPr>
        <w:t xml:space="preserve">Priorizar limpieza y desinfección de superficies de manipulación de alta frecuencia. </w:t>
      </w:r>
      <w:proofErr w:type="spellStart"/>
      <w:r>
        <w:rPr>
          <w:rFonts w:ascii="Century Gothic" w:hAnsi="Century Gothic"/>
        </w:rPr>
        <w:t>E</w:t>
      </w:r>
      <w:r w:rsidR="00326C44">
        <w:rPr>
          <w:rFonts w:ascii="Century Gothic" w:hAnsi="Century Gothic"/>
        </w:rPr>
        <w:t>j</w:t>
      </w:r>
      <w:proofErr w:type="spellEnd"/>
      <w:r w:rsidR="00326C44">
        <w:rPr>
          <w:rFonts w:ascii="Century Gothic" w:hAnsi="Century Gothic"/>
        </w:rPr>
        <w:t>:</w:t>
      </w:r>
      <w:r>
        <w:rPr>
          <w:rFonts w:ascii="Century Gothic" w:hAnsi="Century Gothic"/>
        </w:rPr>
        <w:t xml:space="preserve"> pasamanos, llaves de baños, taza inodoro manillas de puertas, mesas de niños.</w:t>
      </w:r>
    </w:p>
    <w:p w14:paraId="74C9EB4C" w14:textId="77777777" w:rsidR="00377A3C" w:rsidRPr="00C02B8C" w:rsidRDefault="00377A3C" w:rsidP="00F73FCC">
      <w:pPr>
        <w:pStyle w:val="Sinespaciado"/>
        <w:numPr>
          <w:ilvl w:val="0"/>
          <w:numId w:val="11"/>
        </w:numPr>
        <w:spacing w:line="360" w:lineRule="auto"/>
        <w:jc w:val="both"/>
        <w:rPr>
          <w:rFonts w:ascii="Century Gothic" w:hAnsi="Century Gothic" w:cs="Arial"/>
          <w:color w:val="222222"/>
          <w:sz w:val="24"/>
          <w:szCs w:val="24"/>
          <w:shd w:val="clear" w:color="auto" w:fill="FFFFFF"/>
        </w:rPr>
      </w:pPr>
      <w:r>
        <w:rPr>
          <w:rFonts w:ascii="Century Gothic" w:hAnsi="Century Gothic" w:cs="Arial"/>
          <w:color w:val="222222"/>
          <w:sz w:val="24"/>
          <w:szCs w:val="24"/>
          <w:shd w:val="clear" w:color="auto" w:fill="FFFFFF"/>
        </w:rPr>
        <w:t xml:space="preserve">Cada equipo docente estará a cargo de la limpieza de materiales y de superficies utilizadas tales como: mesas, sillas, estantes y </w:t>
      </w:r>
      <w:proofErr w:type="spellStart"/>
      <w:r>
        <w:rPr>
          <w:rFonts w:ascii="Century Gothic" w:hAnsi="Century Gothic" w:cs="Arial"/>
          <w:color w:val="222222"/>
          <w:sz w:val="24"/>
          <w:szCs w:val="24"/>
          <w:shd w:val="clear" w:color="auto" w:fill="FFFFFF"/>
        </w:rPr>
        <w:t>mudadores</w:t>
      </w:r>
      <w:proofErr w:type="spellEnd"/>
      <w:r>
        <w:rPr>
          <w:rFonts w:ascii="Century Gothic" w:hAnsi="Century Gothic" w:cs="Arial"/>
          <w:color w:val="222222"/>
          <w:sz w:val="24"/>
          <w:szCs w:val="24"/>
          <w:shd w:val="clear" w:color="auto" w:fill="FFFFFF"/>
        </w:rPr>
        <w:t xml:space="preserve">. A su vez se harán cargo de la </w:t>
      </w:r>
      <w:r w:rsidRPr="00C02B8C">
        <w:rPr>
          <w:rFonts w:ascii="Century Gothic" w:hAnsi="Century Gothic" w:cs="Arial"/>
          <w:color w:val="222222"/>
          <w:sz w:val="24"/>
          <w:szCs w:val="24"/>
          <w:shd w:val="clear" w:color="auto" w:fill="FFFFFF"/>
        </w:rPr>
        <w:t>desinfección de juegos ubicados en el patio cada ve</w:t>
      </w:r>
      <w:r>
        <w:rPr>
          <w:rFonts w:ascii="Century Gothic" w:hAnsi="Century Gothic" w:cs="Arial"/>
          <w:color w:val="222222"/>
          <w:sz w:val="24"/>
          <w:szCs w:val="24"/>
          <w:shd w:val="clear" w:color="auto" w:fill="FFFFFF"/>
        </w:rPr>
        <w:t xml:space="preserve">z </w:t>
      </w:r>
      <w:r w:rsidRPr="00C02B8C">
        <w:rPr>
          <w:rFonts w:ascii="Century Gothic" w:hAnsi="Century Gothic" w:cs="Arial"/>
          <w:color w:val="222222"/>
          <w:sz w:val="24"/>
          <w:szCs w:val="24"/>
          <w:shd w:val="clear" w:color="auto" w:fill="FFFFFF"/>
        </w:rPr>
        <w:t>que estos hayan sido utilizados. Asegurándose de que estén sanitizadas antes del ingreso de los niños</w:t>
      </w:r>
      <w:r>
        <w:rPr>
          <w:rFonts w:ascii="Century Gothic" w:hAnsi="Century Gothic" w:cs="Arial"/>
          <w:color w:val="222222"/>
          <w:sz w:val="24"/>
          <w:szCs w:val="24"/>
          <w:shd w:val="clear" w:color="auto" w:fill="FFFFFF"/>
        </w:rPr>
        <w:t>(as)</w:t>
      </w:r>
      <w:r w:rsidRPr="00C02B8C">
        <w:rPr>
          <w:rFonts w:ascii="Century Gothic" w:hAnsi="Century Gothic" w:cs="Arial"/>
          <w:color w:val="222222"/>
          <w:sz w:val="24"/>
          <w:szCs w:val="24"/>
          <w:shd w:val="clear" w:color="auto" w:fill="FFFFFF"/>
        </w:rPr>
        <w:t>.</w:t>
      </w:r>
    </w:p>
    <w:p w14:paraId="78834107" w14:textId="66C72218" w:rsidR="00326C44" w:rsidRPr="00952AF0" w:rsidRDefault="00326C44" w:rsidP="00F73FCC">
      <w:pPr>
        <w:pStyle w:val="Sinespaciado"/>
        <w:numPr>
          <w:ilvl w:val="0"/>
          <w:numId w:val="11"/>
        </w:numPr>
        <w:spacing w:line="360" w:lineRule="auto"/>
        <w:jc w:val="both"/>
        <w:rPr>
          <w:rFonts w:ascii="Century Gothic" w:hAnsi="Century Gothic" w:cs="Arial"/>
          <w:color w:val="222222"/>
          <w:sz w:val="24"/>
          <w:szCs w:val="24"/>
          <w:shd w:val="clear" w:color="auto" w:fill="FFFFFF"/>
        </w:rPr>
      </w:pPr>
      <w:r w:rsidRPr="00952AF0">
        <w:rPr>
          <w:rFonts w:ascii="Century Gothic" w:hAnsi="Century Gothic" w:cs="Arial"/>
          <w:color w:val="222222"/>
          <w:sz w:val="24"/>
          <w:szCs w:val="24"/>
          <w:shd w:val="clear" w:color="auto" w:fill="FFFFFF"/>
        </w:rPr>
        <w:lastRenderedPageBreak/>
        <w:t>El personal de aseo se hará cargo de la limpieza y desinfección del establecimiento en general.</w:t>
      </w:r>
      <w:r w:rsidR="00952AF0">
        <w:rPr>
          <w:rFonts w:ascii="Century Gothic" w:hAnsi="Century Gothic" w:cs="Arial"/>
          <w:color w:val="222222"/>
          <w:sz w:val="24"/>
          <w:szCs w:val="24"/>
          <w:shd w:val="clear" w:color="auto" w:fill="FFFFFF"/>
        </w:rPr>
        <w:t xml:space="preserve"> </w:t>
      </w:r>
      <w:r w:rsidR="00952AF0" w:rsidRPr="00952AF0">
        <w:rPr>
          <w:rFonts w:ascii="Century Gothic" w:hAnsi="Century Gothic" w:cs="Arial"/>
          <w:color w:val="222222"/>
          <w:sz w:val="24"/>
          <w:szCs w:val="24"/>
          <w:shd w:val="clear" w:color="auto" w:fill="FFFFFF"/>
        </w:rPr>
        <w:t xml:space="preserve">Diariamente se pulverizarán todos los espacios con una solución desinfectante certificada. Esta tarea estará a cargo del personal de aseo. </w:t>
      </w:r>
    </w:p>
    <w:p w14:paraId="12B2A217" w14:textId="77777777" w:rsidR="00326C44" w:rsidRPr="00C02B8C" w:rsidRDefault="00326C44" w:rsidP="00F73FCC">
      <w:pPr>
        <w:pStyle w:val="Sinespaciado"/>
        <w:numPr>
          <w:ilvl w:val="0"/>
          <w:numId w:val="11"/>
        </w:numPr>
        <w:spacing w:line="360" w:lineRule="auto"/>
        <w:jc w:val="both"/>
        <w:rPr>
          <w:rFonts w:ascii="Century Gothic" w:hAnsi="Century Gothic" w:cs="Arial"/>
          <w:color w:val="222222"/>
          <w:sz w:val="24"/>
          <w:szCs w:val="24"/>
          <w:shd w:val="clear" w:color="auto" w:fill="FFFFFF"/>
        </w:rPr>
      </w:pPr>
      <w:r w:rsidRPr="00C02B8C">
        <w:rPr>
          <w:rFonts w:ascii="Century Gothic" w:hAnsi="Century Gothic" w:cs="Arial"/>
          <w:color w:val="222222"/>
          <w:sz w:val="24"/>
          <w:szCs w:val="24"/>
          <w:shd w:val="clear" w:color="auto" w:fill="FFFFFF"/>
        </w:rPr>
        <w:t xml:space="preserve">La encarda de recepción se hará cargo del control sanitario de toda persona que ingrese al jardín. </w:t>
      </w:r>
    </w:p>
    <w:p w14:paraId="5B5B1F08" w14:textId="77777777" w:rsidR="00377A3C" w:rsidRDefault="00377A3C" w:rsidP="00F73FCC">
      <w:pPr>
        <w:pStyle w:val="Default"/>
        <w:numPr>
          <w:ilvl w:val="0"/>
          <w:numId w:val="11"/>
        </w:numPr>
        <w:spacing w:line="360" w:lineRule="auto"/>
        <w:jc w:val="both"/>
        <w:rPr>
          <w:rFonts w:ascii="Century Gothic" w:hAnsi="Century Gothic"/>
        </w:rPr>
      </w:pPr>
    </w:p>
    <w:p w14:paraId="3654C145" w14:textId="3B3F311E" w:rsidR="00BE7917" w:rsidRDefault="00BE7917" w:rsidP="00BE7917">
      <w:pPr>
        <w:pStyle w:val="Default"/>
        <w:spacing w:line="360" w:lineRule="auto"/>
        <w:ind w:left="720"/>
        <w:jc w:val="both"/>
        <w:rPr>
          <w:rFonts w:ascii="Century Gothic" w:hAnsi="Century Gothic"/>
          <w:b/>
          <w:bCs/>
        </w:rPr>
      </w:pPr>
      <w:r>
        <w:rPr>
          <w:rFonts w:ascii="Century Gothic" w:hAnsi="Century Gothic"/>
          <w:b/>
          <w:bCs/>
        </w:rPr>
        <w:t>ARTICULOS DE LIMPIEZA</w:t>
      </w:r>
    </w:p>
    <w:p w14:paraId="024C30FB" w14:textId="19DF742C" w:rsidR="00BE7917" w:rsidRPr="00672394" w:rsidRDefault="00BE7917" w:rsidP="00F73FCC">
      <w:pPr>
        <w:pStyle w:val="Default"/>
        <w:numPr>
          <w:ilvl w:val="0"/>
          <w:numId w:val="12"/>
        </w:numPr>
        <w:spacing w:line="360" w:lineRule="auto"/>
        <w:jc w:val="both"/>
        <w:rPr>
          <w:rFonts w:ascii="Century Gothic" w:hAnsi="Century Gothic"/>
        </w:rPr>
      </w:pPr>
      <w:r w:rsidRPr="00672394">
        <w:rPr>
          <w:rFonts w:ascii="Century Gothic" w:hAnsi="Century Gothic"/>
        </w:rPr>
        <w:t>Jabón Líquido</w:t>
      </w:r>
    </w:p>
    <w:p w14:paraId="2C787C46" w14:textId="3ECAB94E" w:rsidR="00BE7917" w:rsidRPr="00672394" w:rsidRDefault="00BE7917" w:rsidP="00F73FCC">
      <w:pPr>
        <w:pStyle w:val="Default"/>
        <w:numPr>
          <w:ilvl w:val="0"/>
          <w:numId w:val="12"/>
        </w:numPr>
        <w:spacing w:line="360" w:lineRule="auto"/>
        <w:jc w:val="both"/>
        <w:rPr>
          <w:rFonts w:ascii="Century Gothic" w:hAnsi="Century Gothic"/>
        </w:rPr>
      </w:pPr>
      <w:r w:rsidRPr="00672394">
        <w:rPr>
          <w:rFonts w:ascii="Century Gothic" w:hAnsi="Century Gothic"/>
        </w:rPr>
        <w:t>Dispensador de jabón</w:t>
      </w:r>
    </w:p>
    <w:p w14:paraId="0233B7B0" w14:textId="71479A68" w:rsidR="00BE7917" w:rsidRPr="00672394" w:rsidRDefault="00BE7917" w:rsidP="00F73FCC">
      <w:pPr>
        <w:pStyle w:val="Default"/>
        <w:numPr>
          <w:ilvl w:val="0"/>
          <w:numId w:val="12"/>
        </w:numPr>
        <w:spacing w:line="360" w:lineRule="auto"/>
        <w:jc w:val="both"/>
        <w:rPr>
          <w:rFonts w:ascii="Century Gothic" w:hAnsi="Century Gothic"/>
        </w:rPr>
      </w:pPr>
      <w:r w:rsidRPr="00672394">
        <w:rPr>
          <w:rFonts w:ascii="Century Gothic" w:hAnsi="Century Gothic"/>
        </w:rPr>
        <w:t>Papel secante</w:t>
      </w:r>
    </w:p>
    <w:p w14:paraId="62FB770C" w14:textId="28D48321" w:rsidR="00BE7917" w:rsidRPr="00672394" w:rsidRDefault="00BE7917" w:rsidP="00F73FCC">
      <w:pPr>
        <w:pStyle w:val="Default"/>
        <w:numPr>
          <w:ilvl w:val="0"/>
          <w:numId w:val="12"/>
        </w:numPr>
        <w:spacing w:line="360" w:lineRule="auto"/>
        <w:jc w:val="both"/>
        <w:rPr>
          <w:rFonts w:ascii="Century Gothic" w:hAnsi="Century Gothic"/>
        </w:rPr>
      </w:pPr>
      <w:r w:rsidRPr="00672394">
        <w:rPr>
          <w:rFonts w:ascii="Century Gothic" w:hAnsi="Century Gothic"/>
        </w:rPr>
        <w:t>Paños de limpiez</w:t>
      </w:r>
      <w:r w:rsidR="00EC7318">
        <w:rPr>
          <w:rFonts w:ascii="Century Gothic" w:hAnsi="Century Gothic"/>
        </w:rPr>
        <w:t>a</w:t>
      </w:r>
    </w:p>
    <w:p w14:paraId="1A0A88FB" w14:textId="7942C94F" w:rsidR="00BE7917" w:rsidRPr="00672394" w:rsidRDefault="00672394" w:rsidP="00F73FCC">
      <w:pPr>
        <w:pStyle w:val="Default"/>
        <w:numPr>
          <w:ilvl w:val="0"/>
          <w:numId w:val="12"/>
        </w:numPr>
        <w:tabs>
          <w:tab w:val="left" w:pos="1134"/>
        </w:tabs>
        <w:spacing w:line="360" w:lineRule="auto"/>
        <w:jc w:val="both"/>
        <w:rPr>
          <w:rFonts w:ascii="Century Gothic" w:hAnsi="Century Gothic"/>
        </w:rPr>
      </w:pPr>
      <w:r w:rsidRPr="00672394">
        <w:rPr>
          <w:rFonts w:ascii="Century Gothic" w:hAnsi="Century Gothic"/>
        </w:rPr>
        <w:t>Alcohol Gel al 70%</w:t>
      </w:r>
    </w:p>
    <w:p w14:paraId="1231C32E" w14:textId="7BB744B4" w:rsidR="00672394" w:rsidRPr="00672394" w:rsidRDefault="00672394" w:rsidP="00F73FCC">
      <w:pPr>
        <w:pStyle w:val="Default"/>
        <w:numPr>
          <w:ilvl w:val="0"/>
          <w:numId w:val="12"/>
        </w:numPr>
        <w:spacing w:line="360" w:lineRule="auto"/>
        <w:jc w:val="both"/>
        <w:rPr>
          <w:rFonts w:ascii="Century Gothic" w:hAnsi="Century Gothic"/>
        </w:rPr>
      </w:pPr>
      <w:proofErr w:type="spellStart"/>
      <w:r w:rsidRPr="00672394">
        <w:rPr>
          <w:rFonts w:ascii="Century Gothic" w:hAnsi="Century Gothic"/>
        </w:rPr>
        <w:t>Lisoform</w:t>
      </w:r>
      <w:proofErr w:type="spellEnd"/>
      <w:r w:rsidRPr="00672394">
        <w:rPr>
          <w:rFonts w:ascii="Century Gothic" w:hAnsi="Century Gothic"/>
        </w:rPr>
        <w:t xml:space="preserve"> de</w:t>
      </w:r>
      <w:r w:rsidR="00EC7318">
        <w:rPr>
          <w:rFonts w:ascii="Century Gothic" w:hAnsi="Century Gothic"/>
        </w:rPr>
        <w:t>s</w:t>
      </w:r>
      <w:r w:rsidRPr="00672394">
        <w:rPr>
          <w:rFonts w:ascii="Century Gothic" w:hAnsi="Century Gothic"/>
        </w:rPr>
        <w:t>infectante en spray</w:t>
      </w:r>
    </w:p>
    <w:p w14:paraId="0DEA0B0F" w14:textId="37BABC46" w:rsidR="00672394" w:rsidRPr="00672394" w:rsidRDefault="00672394" w:rsidP="00F73FCC">
      <w:pPr>
        <w:pStyle w:val="Default"/>
        <w:numPr>
          <w:ilvl w:val="0"/>
          <w:numId w:val="12"/>
        </w:numPr>
        <w:spacing w:line="360" w:lineRule="auto"/>
        <w:jc w:val="both"/>
        <w:rPr>
          <w:rFonts w:ascii="Century Gothic" w:hAnsi="Century Gothic"/>
        </w:rPr>
      </w:pPr>
      <w:proofErr w:type="spellStart"/>
      <w:r w:rsidRPr="00672394">
        <w:rPr>
          <w:rFonts w:ascii="Century Gothic" w:hAnsi="Century Gothic"/>
        </w:rPr>
        <w:t>Lisoform</w:t>
      </w:r>
      <w:proofErr w:type="spellEnd"/>
      <w:r w:rsidRPr="00672394">
        <w:rPr>
          <w:rFonts w:ascii="Century Gothic" w:hAnsi="Century Gothic"/>
        </w:rPr>
        <w:t xml:space="preserve"> desinfectante concentrado para diluir</w:t>
      </w:r>
    </w:p>
    <w:p w14:paraId="11D58DFE" w14:textId="21A697E4" w:rsidR="00672394" w:rsidRDefault="00672394" w:rsidP="00F73FCC">
      <w:pPr>
        <w:pStyle w:val="Default"/>
        <w:numPr>
          <w:ilvl w:val="0"/>
          <w:numId w:val="12"/>
        </w:numPr>
        <w:spacing w:line="360" w:lineRule="auto"/>
        <w:jc w:val="both"/>
        <w:rPr>
          <w:rFonts w:ascii="Century Gothic" w:hAnsi="Century Gothic"/>
        </w:rPr>
      </w:pPr>
      <w:r w:rsidRPr="00672394">
        <w:rPr>
          <w:rFonts w:ascii="Century Gothic" w:hAnsi="Century Gothic"/>
        </w:rPr>
        <w:t>Envases vacíos para preparar disoluciones.</w:t>
      </w:r>
    </w:p>
    <w:p w14:paraId="0F1DDC4C" w14:textId="77777777" w:rsidR="00B5027D" w:rsidRDefault="00B5027D" w:rsidP="00B5027D">
      <w:pPr>
        <w:pStyle w:val="Default"/>
        <w:spacing w:line="360" w:lineRule="auto"/>
        <w:jc w:val="both"/>
        <w:rPr>
          <w:rFonts w:ascii="Century Gothic" w:hAnsi="Century Gothic"/>
        </w:rPr>
      </w:pPr>
    </w:p>
    <w:p w14:paraId="7E8AAEF8" w14:textId="77777777" w:rsidR="00672394" w:rsidRDefault="00672394" w:rsidP="00672394">
      <w:pPr>
        <w:pStyle w:val="Default"/>
        <w:spacing w:line="360" w:lineRule="auto"/>
        <w:ind w:left="1440"/>
        <w:jc w:val="both"/>
        <w:rPr>
          <w:rFonts w:ascii="Century Gothic" w:hAnsi="Century Gothic"/>
        </w:rPr>
      </w:pPr>
    </w:p>
    <w:p w14:paraId="667242ED" w14:textId="14D972B3" w:rsidR="00672394" w:rsidRDefault="00672394" w:rsidP="00672394">
      <w:pPr>
        <w:pStyle w:val="Default"/>
        <w:spacing w:line="360" w:lineRule="auto"/>
        <w:ind w:left="851" w:hanging="851"/>
        <w:jc w:val="both"/>
        <w:rPr>
          <w:rFonts w:ascii="Century Gothic" w:hAnsi="Century Gothic"/>
          <w:b/>
          <w:bCs/>
        </w:rPr>
      </w:pPr>
      <w:r>
        <w:rPr>
          <w:rFonts w:ascii="Century Gothic" w:hAnsi="Century Gothic"/>
        </w:rPr>
        <w:t xml:space="preserve">           </w:t>
      </w:r>
      <w:r>
        <w:rPr>
          <w:rFonts w:ascii="Century Gothic" w:hAnsi="Century Gothic"/>
          <w:b/>
          <w:bCs/>
        </w:rPr>
        <w:t>ARTICULOS DE PROTECCIÓN PERSONAL</w:t>
      </w:r>
    </w:p>
    <w:p w14:paraId="75120B66" w14:textId="06333A92" w:rsidR="00672394" w:rsidRDefault="00672394" w:rsidP="00F73FCC">
      <w:pPr>
        <w:pStyle w:val="Default"/>
        <w:numPr>
          <w:ilvl w:val="0"/>
          <w:numId w:val="13"/>
        </w:numPr>
        <w:spacing w:line="360" w:lineRule="auto"/>
        <w:jc w:val="both"/>
        <w:rPr>
          <w:rFonts w:ascii="Century Gothic" w:hAnsi="Century Gothic"/>
        </w:rPr>
      </w:pPr>
      <w:r w:rsidRPr="00672394">
        <w:rPr>
          <w:rFonts w:ascii="Century Gothic" w:hAnsi="Century Gothic"/>
        </w:rPr>
        <w:t>Mascarillas desechables</w:t>
      </w:r>
    </w:p>
    <w:p w14:paraId="765AB25A" w14:textId="59D9511B" w:rsidR="00672394" w:rsidRDefault="00672394" w:rsidP="00F73FCC">
      <w:pPr>
        <w:pStyle w:val="Default"/>
        <w:numPr>
          <w:ilvl w:val="0"/>
          <w:numId w:val="13"/>
        </w:numPr>
        <w:spacing w:line="360" w:lineRule="auto"/>
        <w:jc w:val="both"/>
        <w:rPr>
          <w:rFonts w:ascii="Century Gothic" w:hAnsi="Century Gothic"/>
        </w:rPr>
      </w:pPr>
      <w:r>
        <w:rPr>
          <w:rFonts w:ascii="Century Gothic" w:hAnsi="Century Gothic"/>
        </w:rPr>
        <w:t>Traje de protección para personal de aseo</w:t>
      </w:r>
    </w:p>
    <w:p w14:paraId="01095D71" w14:textId="6CF2E75E" w:rsidR="00672394" w:rsidRDefault="004C2732" w:rsidP="00F73FCC">
      <w:pPr>
        <w:pStyle w:val="Default"/>
        <w:numPr>
          <w:ilvl w:val="0"/>
          <w:numId w:val="13"/>
        </w:numPr>
        <w:spacing w:line="360" w:lineRule="auto"/>
        <w:jc w:val="both"/>
        <w:rPr>
          <w:rFonts w:ascii="Century Gothic" w:hAnsi="Century Gothic"/>
        </w:rPr>
      </w:pPr>
      <w:r>
        <w:rPr>
          <w:rFonts w:ascii="Century Gothic" w:hAnsi="Century Gothic"/>
        </w:rPr>
        <w:t>Guantes NO quirúrgicos</w:t>
      </w:r>
      <w:r w:rsidR="00672394">
        <w:rPr>
          <w:rFonts w:ascii="Century Gothic" w:hAnsi="Century Gothic"/>
        </w:rPr>
        <w:t xml:space="preserve"> pero desechables o reutilizables, resistentes, impermeables y de manga larga</w:t>
      </w:r>
    </w:p>
    <w:p w14:paraId="34CFB1F0" w14:textId="56746AD1" w:rsidR="00AF73C6" w:rsidRDefault="00AF73C6" w:rsidP="00F73FCC">
      <w:pPr>
        <w:pStyle w:val="Default"/>
        <w:numPr>
          <w:ilvl w:val="0"/>
          <w:numId w:val="13"/>
        </w:numPr>
        <w:spacing w:line="360" w:lineRule="auto"/>
        <w:jc w:val="both"/>
        <w:rPr>
          <w:rFonts w:ascii="Century Gothic" w:hAnsi="Century Gothic"/>
        </w:rPr>
      </w:pPr>
      <w:r>
        <w:rPr>
          <w:rFonts w:ascii="Century Gothic" w:hAnsi="Century Gothic"/>
        </w:rPr>
        <w:t>Botiquín Básico</w:t>
      </w:r>
    </w:p>
    <w:p w14:paraId="4B32BE2C" w14:textId="28E16F66" w:rsidR="00AF73C6" w:rsidRDefault="00AF73C6" w:rsidP="00F73FCC">
      <w:pPr>
        <w:pStyle w:val="Default"/>
        <w:numPr>
          <w:ilvl w:val="0"/>
          <w:numId w:val="13"/>
        </w:numPr>
        <w:spacing w:line="360" w:lineRule="auto"/>
        <w:jc w:val="both"/>
        <w:rPr>
          <w:rFonts w:ascii="Century Gothic" w:hAnsi="Century Gothic"/>
        </w:rPr>
      </w:pPr>
      <w:r>
        <w:rPr>
          <w:rFonts w:ascii="Century Gothic" w:hAnsi="Century Gothic"/>
        </w:rPr>
        <w:t>Opcional: escudos faciales y pecheras desechables</w:t>
      </w:r>
    </w:p>
    <w:p w14:paraId="238D1E67" w14:textId="62054966" w:rsidR="00AF73C6" w:rsidRDefault="00AF73C6" w:rsidP="00AF73C6">
      <w:pPr>
        <w:pStyle w:val="Default"/>
        <w:tabs>
          <w:tab w:val="left" w:pos="1032"/>
        </w:tabs>
        <w:spacing w:line="360" w:lineRule="auto"/>
        <w:jc w:val="both"/>
        <w:rPr>
          <w:rFonts w:ascii="Century Gothic" w:hAnsi="Century Gothic"/>
        </w:rPr>
      </w:pPr>
    </w:p>
    <w:p w14:paraId="7FDDB0CE" w14:textId="73C1D2D0" w:rsidR="00AF73C6" w:rsidRDefault="00AF73C6" w:rsidP="00F73FCC">
      <w:pPr>
        <w:pStyle w:val="Default"/>
        <w:numPr>
          <w:ilvl w:val="0"/>
          <w:numId w:val="6"/>
        </w:numPr>
        <w:tabs>
          <w:tab w:val="left" w:pos="1032"/>
        </w:tabs>
        <w:spacing w:line="360" w:lineRule="auto"/>
        <w:jc w:val="both"/>
        <w:rPr>
          <w:rFonts w:ascii="Century Gothic" w:hAnsi="Century Gothic"/>
          <w:b/>
          <w:bCs/>
        </w:rPr>
      </w:pPr>
      <w:r>
        <w:rPr>
          <w:rFonts w:ascii="Century Gothic" w:hAnsi="Century Gothic"/>
          <w:b/>
          <w:bCs/>
        </w:rPr>
        <w:t>Uso de mascarillas para adultos y niños</w:t>
      </w:r>
    </w:p>
    <w:p w14:paraId="6DC16128" w14:textId="1423840A" w:rsidR="00AF73C6" w:rsidRDefault="00AF73C6" w:rsidP="00AF73C6">
      <w:pPr>
        <w:pStyle w:val="Default"/>
        <w:tabs>
          <w:tab w:val="left" w:pos="1032"/>
        </w:tabs>
        <w:spacing w:line="360" w:lineRule="auto"/>
        <w:ind w:left="720"/>
        <w:jc w:val="both"/>
        <w:rPr>
          <w:rFonts w:ascii="Century Gothic" w:hAnsi="Century Gothic"/>
        </w:rPr>
      </w:pPr>
      <w:r>
        <w:rPr>
          <w:rFonts w:ascii="Century Gothic" w:hAnsi="Century Gothic"/>
        </w:rPr>
        <w:t>Uso de mascarilla obligatorio para todos los adultos que ingresen al establecimiento. Respecto de los párvulos no será obligatorio su uso.</w:t>
      </w:r>
    </w:p>
    <w:p w14:paraId="318D36B2" w14:textId="3C0FE21F" w:rsidR="00AF73C6" w:rsidRDefault="00AF73C6" w:rsidP="00AF73C6">
      <w:pPr>
        <w:pStyle w:val="Default"/>
        <w:tabs>
          <w:tab w:val="left" w:pos="1032"/>
        </w:tabs>
        <w:spacing w:line="360" w:lineRule="auto"/>
        <w:ind w:left="720"/>
        <w:jc w:val="both"/>
        <w:rPr>
          <w:rFonts w:ascii="Century Gothic" w:hAnsi="Century Gothic"/>
        </w:rPr>
      </w:pPr>
      <w:r>
        <w:rPr>
          <w:rFonts w:ascii="Century Gothic" w:hAnsi="Century Gothic"/>
        </w:rPr>
        <w:lastRenderedPageBreak/>
        <w:t>Mascarilla KN95 se puede utilizar hasta por 3 días</w:t>
      </w:r>
    </w:p>
    <w:p w14:paraId="48629C06" w14:textId="562EF71F" w:rsidR="00AF73C6" w:rsidRDefault="00AF73C6" w:rsidP="00AF73C6">
      <w:pPr>
        <w:pStyle w:val="Default"/>
        <w:tabs>
          <w:tab w:val="left" w:pos="1032"/>
        </w:tabs>
        <w:spacing w:line="360" w:lineRule="auto"/>
        <w:ind w:left="720"/>
        <w:jc w:val="both"/>
        <w:rPr>
          <w:rFonts w:ascii="Century Gothic" w:hAnsi="Century Gothic"/>
        </w:rPr>
      </w:pPr>
      <w:r>
        <w:rPr>
          <w:rFonts w:ascii="Century Gothic" w:hAnsi="Century Gothic"/>
        </w:rPr>
        <w:t>Mascarilla N95 o FFP2 hasta por 5 días</w:t>
      </w:r>
    </w:p>
    <w:p w14:paraId="62CB4FC1" w14:textId="7E8E9C96" w:rsidR="00AF73C6" w:rsidRDefault="0098208C" w:rsidP="00AF73C6">
      <w:pPr>
        <w:pStyle w:val="Default"/>
        <w:tabs>
          <w:tab w:val="left" w:pos="1032"/>
        </w:tabs>
        <w:spacing w:line="360" w:lineRule="auto"/>
        <w:ind w:left="720"/>
        <w:jc w:val="both"/>
        <w:rPr>
          <w:rFonts w:ascii="Century Gothic" w:hAnsi="Century Gothic"/>
          <w:b/>
          <w:bCs/>
        </w:rPr>
      </w:pPr>
      <w:r>
        <w:rPr>
          <w:rFonts w:ascii="Century Gothic" w:hAnsi="Century Gothic"/>
        </w:rPr>
        <w:t>Mascarillas quirúrgicas de 3 pliegues desechables, Hasta por 3 horas seguidas o hasta que se humedezcan</w:t>
      </w:r>
    </w:p>
    <w:p w14:paraId="401A2366" w14:textId="45CCD21A" w:rsidR="0098208C" w:rsidRDefault="0098208C" w:rsidP="00AF73C6">
      <w:pPr>
        <w:pStyle w:val="Default"/>
        <w:tabs>
          <w:tab w:val="left" w:pos="1032"/>
        </w:tabs>
        <w:spacing w:line="360" w:lineRule="auto"/>
        <w:ind w:left="720"/>
        <w:jc w:val="both"/>
        <w:rPr>
          <w:rFonts w:ascii="Century Gothic" w:hAnsi="Century Gothic"/>
          <w:b/>
          <w:bCs/>
        </w:rPr>
      </w:pPr>
    </w:p>
    <w:p w14:paraId="5DA50550" w14:textId="35930946" w:rsidR="0098208C" w:rsidRDefault="0098208C" w:rsidP="00F73FCC">
      <w:pPr>
        <w:pStyle w:val="Default"/>
        <w:numPr>
          <w:ilvl w:val="0"/>
          <w:numId w:val="6"/>
        </w:numPr>
        <w:tabs>
          <w:tab w:val="left" w:pos="1032"/>
        </w:tabs>
        <w:spacing w:line="360" w:lineRule="auto"/>
        <w:jc w:val="both"/>
        <w:rPr>
          <w:rFonts w:ascii="Century Gothic" w:hAnsi="Century Gothic"/>
          <w:b/>
          <w:bCs/>
        </w:rPr>
      </w:pPr>
      <w:r>
        <w:rPr>
          <w:rFonts w:ascii="Century Gothic" w:hAnsi="Century Gothic"/>
          <w:b/>
          <w:bCs/>
        </w:rPr>
        <w:t>Contacto Físico entre niños y personas adultas.</w:t>
      </w:r>
    </w:p>
    <w:p w14:paraId="64D7A3FC" w14:textId="6E91A55A" w:rsidR="0098208C" w:rsidRDefault="0098208C" w:rsidP="0098208C">
      <w:pPr>
        <w:pStyle w:val="Default"/>
        <w:tabs>
          <w:tab w:val="left" w:pos="1032"/>
        </w:tabs>
        <w:spacing w:line="360" w:lineRule="auto"/>
        <w:ind w:left="720"/>
        <w:jc w:val="both"/>
        <w:rPr>
          <w:rFonts w:ascii="Century Gothic" w:hAnsi="Century Gothic"/>
          <w:b/>
          <w:bCs/>
        </w:rPr>
      </w:pPr>
      <w:r>
        <w:rPr>
          <w:rFonts w:ascii="Century Gothic" w:hAnsi="Century Gothic"/>
        </w:rPr>
        <w:t>El equipo educativo debe tomar los resguardos y cuidados sanitarios al estableces vínculos afectivos y de contención a los párvulos, como correcto uso de la mascarilla tapando nariz y boca, protector facial si fuera necesario.</w:t>
      </w:r>
    </w:p>
    <w:p w14:paraId="6481691A" w14:textId="53A9EA94" w:rsidR="0098208C" w:rsidRDefault="0098208C" w:rsidP="0098208C">
      <w:pPr>
        <w:pStyle w:val="Default"/>
        <w:tabs>
          <w:tab w:val="left" w:pos="1032"/>
        </w:tabs>
        <w:spacing w:line="360" w:lineRule="auto"/>
        <w:ind w:left="720"/>
        <w:jc w:val="both"/>
        <w:rPr>
          <w:rFonts w:ascii="Century Gothic" w:hAnsi="Century Gothic"/>
          <w:b/>
          <w:bCs/>
        </w:rPr>
      </w:pPr>
    </w:p>
    <w:p w14:paraId="38990B54" w14:textId="03A9B154" w:rsidR="0098208C" w:rsidRDefault="0098208C" w:rsidP="00F73FCC">
      <w:pPr>
        <w:pStyle w:val="Default"/>
        <w:numPr>
          <w:ilvl w:val="0"/>
          <w:numId w:val="6"/>
        </w:numPr>
        <w:tabs>
          <w:tab w:val="left" w:pos="1032"/>
        </w:tabs>
        <w:spacing w:line="360" w:lineRule="auto"/>
        <w:jc w:val="both"/>
        <w:rPr>
          <w:rFonts w:ascii="Century Gothic" w:hAnsi="Century Gothic"/>
          <w:b/>
          <w:bCs/>
        </w:rPr>
      </w:pPr>
      <w:r>
        <w:rPr>
          <w:rFonts w:ascii="Century Gothic" w:hAnsi="Century Gothic"/>
          <w:b/>
          <w:bCs/>
        </w:rPr>
        <w:t>Identificación de niños y adultos</w:t>
      </w:r>
      <w:r w:rsidR="006674C4">
        <w:rPr>
          <w:rFonts w:ascii="Century Gothic" w:hAnsi="Century Gothic"/>
          <w:b/>
          <w:bCs/>
        </w:rPr>
        <w:t xml:space="preserve"> </w:t>
      </w:r>
      <w:r>
        <w:rPr>
          <w:rFonts w:ascii="Century Gothic" w:hAnsi="Century Gothic"/>
          <w:b/>
          <w:bCs/>
        </w:rPr>
        <w:t>para trazabilidad frente a un caso positivo</w:t>
      </w:r>
    </w:p>
    <w:p w14:paraId="5859AB31" w14:textId="75C2D9B0" w:rsidR="0098208C" w:rsidRDefault="006674C4" w:rsidP="0098208C">
      <w:pPr>
        <w:pStyle w:val="Default"/>
        <w:tabs>
          <w:tab w:val="left" w:pos="1032"/>
        </w:tabs>
        <w:spacing w:line="360" w:lineRule="auto"/>
        <w:ind w:left="720"/>
        <w:jc w:val="both"/>
        <w:rPr>
          <w:rFonts w:ascii="Century Gothic" w:hAnsi="Century Gothic"/>
          <w:b/>
          <w:bCs/>
        </w:rPr>
      </w:pPr>
      <w:r>
        <w:rPr>
          <w:rFonts w:ascii="Century Gothic" w:hAnsi="Century Gothic"/>
        </w:rPr>
        <w:t>Mantener grupos</w:t>
      </w:r>
      <w:r w:rsidR="006558E4">
        <w:rPr>
          <w:rFonts w:ascii="Century Gothic" w:hAnsi="Century Gothic"/>
        </w:rPr>
        <w:t xml:space="preserve"> de convivencia estables</w:t>
      </w:r>
      <w:r>
        <w:rPr>
          <w:rFonts w:ascii="Century Gothic" w:hAnsi="Century Gothic"/>
        </w:rPr>
        <w:t xml:space="preserve"> en las distintas salas </w:t>
      </w:r>
      <w:r w:rsidR="006558E4">
        <w:rPr>
          <w:rFonts w:ascii="Century Gothic" w:hAnsi="Century Gothic"/>
        </w:rPr>
        <w:t>junto a</w:t>
      </w:r>
      <w:r>
        <w:rPr>
          <w:rFonts w:ascii="Century Gothic" w:hAnsi="Century Gothic"/>
        </w:rPr>
        <w:t xml:space="preserve"> los adultos que los acompañan cotidianamente en el proceso educativo.</w:t>
      </w:r>
    </w:p>
    <w:p w14:paraId="52AD3787" w14:textId="5A382529" w:rsidR="006674C4" w:rsidRDefault="006674C4" w:rsidP="0098208C">
      <w:pPr>
        <w:pStyle w:val="Default"/>
        <w:tabs>
          <w:tab w:val="left" w:pos="1032"/>
        </w:tabs>
        <w:spacing w:line="360" w:lineRule="auto"/>
        <w:ind w:left="720"/>
        <w:jc w:val="both"/>
        <w:rPr>
          <w:rFonts w:ascii="Century Gothic" w:hAnsi="Century Gothic"/>
          <w:b/>
          <w:bCs/>
        </w:rPr>
      </w:pPr>
    </w:p>
    <w:p w14:paraId="36F67E0C" w14:textId="74FA4B5B" w:rsidR="006674C4" w:rsidRDefault="006674C4" w:rsidP="00F73FCC">
      <w:pPr>
        <w:pStyle w:val="Default"/>
        <w:numPr>
          <w:ilvl w:val="0"/>
          <w:numId w:val="6"/>
        </w:numPr>
        <w:tabs>
          <w:tab w:val="left" w:pos="1032"/>
        </w:tabs>
        <w:spacing w:line="360" w:lineRule="auto"/>
        <w:jc w:val="both"/>
        <w:rPr>
          <w:rFonts w:ascii="Century Gothic" w:hAnsi="Century Gothic"/>
          <w:b/>
          <w:bCs/>
        </w:rPr>
      </w:pPr>
      <w:r>
        <w:rPr>
          <w:rFonts w:ascii="Century Gothic" w:hAnsi="Century Gothic"/>
          <w:b/>
          <w:bCs/>
        </w:rPr>
        <w:t>Organización de ingreso y salida de los niños, y de los momentos de patio.</w:t>
      </w:r>
    </w:p>
    <w:p w14:paraId="4129C8DC" w14:textId="2C0B9F0D" w:rsidR="006674C4" w:rsidRDefault="006674C4" w:rsidP="006674C4">
      <w:pPr>
        <w:pStyle w:val="Default"/>
        <w:tabs>
          <w:tab w:val="left" w:pos="1032"/>
        </w:tabs>
        <w:spacing w:line="360" w:lineRule="auto"/>
        <w:ind w:left="720"/>
        <w:jc w:val="both"/>
        <w:rPr>
          <w:rFonts w:ascii="Century Gothic" w:hAnsi="Century Gothic"/>
        </w:rPr>
      </w:pPr>
      <w:r>
        <w:rPr>
          <w:rFonts w:ascii="Century Gothic" w:hAnsi="Century Gothic"/>
        </w:rPr>
        <w:t xml:space="preserve">Para evitar aglomeraciones, el ingreso de los párvulos será desde las 7:30 </w:t>
      </w:r>
      <w:proofErr w:type="spellStart"/>
      <w:r>
        <w:rPr>
          <w:rFonts w:ascii="Century Gothic" w:hAnsi="Century Gothic"/>
        </w:rPr>
        <w:t>hrs</w:t>
      </w:r>
      <w:proofErr w:type="spellEnd"/>
      <w:r>
        <w:rPr>
          <w:rFonts w:ascii="Century Gothic" w:hAnsi="Century Gothic"/>
        </w:rPr>
        <w:t xml:space="preserve"> hasta las 9:00 </w:t>
      </w:r>
      <w:proofErr w:type="spellStart"/>
      <w:r>
        <w:rPr>
          <w:rFonts w:ascii="Century Gothic" w:hAnsi="Century Gothic"/>
        </w:rPr>
        <w:t>hrs</w:t>
      </w:r>
      <w:proofErr w:type="spellEnd"/>
      <w:r>
        <w:rPr>
          <w:rFonts w:ascii="Century Gothic" w:hAnsi="Century Gothic"/>
        </w:rPr>
        <w:t>. La salida, un grupo pequeño se retira entre 12:30 y 13:00 y el resto s</w:t>
      </w:r>
      <w:r w:rsidR="00A40A2E">
        <w:rPr>
          <w:rFonts w:ascii="Century Gothic" w:hAnsi="Century Gothic"/>
        </w:rPr>
        <w:t>e</w:t>
      </w:r>
      <w:r>
        <w:rPr>
          <w:rFonts w:ascii="Century Gothic" w:hAnsi="Century Gothic"/>
        </w:rPr>
        <w:t xml:space="preserve"> retira paulatinamente desde las 15:30 </w:t>
      </w:r>
      <w:proofErr w:type="spellStart"/>
      <w:r>
        <w:rPr>
          <w:rFonts w:ascii="Century Gothic" w:hAnsi="Century Gothic"/>
        </w:rPr>
        <w:t>hr</w:t>
      </w:r>
      <w:r w:rsidR="00A40A2E">
        <w:rPr>
          <w:rFonts w:ascii="Century Gothic" w:hAnsi="Century Gothic"/>
        </w:rPr>
        <w:t>s</w:t>
      </w:r>
      <w:proofErr w:type="spellEnd"/>
      <w:r>
        <w:rPr>
          <w:rFonts w:ascii="Century Gothic" w:hAnsi="Century Gothic"/>
        </w:rPr>
        <w:t xml:space="preserve"> hasta las 18:00 </w:t>
      </w:r>
      <w:proofErr w:type="spellStart"/>
      <w:r>
        <w:rPr>
          <w:rFonts w:ascii="Century Gothic" w:hAnsi="Century Gothic"/>
        </w:rPr>
        <w:t>hrs</w:t>
      </w:r>
      <w:proofErr w:type="spellEnd"/>
      <w:r>
        <w:rPr>
          <w:rFonts w:ascii="Century Gothic" w:hAnsi="Century Gothic"/>
        </w:rPr>
        <w:t xml:space="preserve"> según elección de los padres</w:t>
      </w:r>
      <w:r w:rsidR="00A40A2E">
        <w:rPr>
          <w:rFonts w:ascii="Century Gothic" w:hAnsi="Century Gothic"/>
        </w:rPr>
        <w:t>.</w:t>
      </w:r>
    </w:p>
    <w:p w14:paraId="223D024B" w14:textId="467DF78B" w:rsidR="008D77DE" w:rsidRDefault="00A40A2E" w:rsidP="008D77DE">
      <w:pPr>
        <w:pStyle w:val="Default"/>
        <w:spacing w:line="360" w:lineRule="auto"/>
        <w:ind w:left="720"/>
        <w:jc w:val="both"/>
        <w:rPr>
          <w:rFonts w:ascii="Century Gothic" w:hAnsi="Century Gothic"/>
          <w:bCs/>
        </w:rPr>
      </w:pPr>
      <w:r>
        <w:rPr>
          <w:rFonts w:ascii="Century Gothic" w:hAnsi="Century Gothic"/>
        </w:rPr>
        <w:t>En cuanto a la salida a los patios deberán salir 1 solo grupo a la vez en cada sector de patio.</w:t>
      </w:r>
      <w:r w:rsidR="008D77DE" w:rsidRPr="008D77DE">
        <w:rPr>
          <w:rFonts w:ascii="Century Gothic" w:hAnsi="Century Gothic"/>
          <w:bCs/>
        </w:rPr>
        <w:t xml:space="preserve"> </w:t>
      </w:r>
      <w:r w:rsidR="008D77DE">
        <w:rPr>
          <w:rFonts w:ascii="Century Gothic" w:hAnsi="Century Gothic"/>
          <w:bCs/>
        </w:rPr>
        <w:t xml:space="preserve"> Cada adulto responsable de llevar al grupo a la hora de patio, deberá asegurarse visualmente, que no haya otro grupo ocupando el mismo espacio, en cuyo caso deberá tomar la decisión de hacer uso de uno de los patios que estén desocupados en ese momento.</w:t>
      </w:r>
    </w:p>
    <w:p w14:paraId="678D6E74" w14:textId="3DA2EBD9" w:rsidR="00A40A2E" w:rsidRDefault="00A40A2E" w:rsidP="00A40A2E">
      <w:pPr>
        <w:pStyle w:val="Default"/>
        <w:tabs>
          <w:tab w:val="left" w:pos="1032"/>
        </w:tabs>
        <w:spacing w:line="360" w:lineRule="auto"/>
        <w:ind w:left="720"/>
        <w:jc w:val="both"/>
        <w:rPr>
          <w:rFonts w:ascii="Century Gothic" w:hAnsi="Century Gothic"/>
        </w:rPr>
      </w:pPr>
    </w:p>
    <w:p w14:paraId="2E3EB07C" w14:textId="360557EB" w:rsidR="004C2732" w:rsidRDefault="004C2732" w:rsidP="00A40A2E">
      <w:pPr>
        <w:pStyle w:val="Default"/>
        <w:tabs>
          <w:tab w:val="left" w:pos="1032"/>
        </w:tabs>
        <w:spacing w:line="360" w:lineRule="auto"/>
        <w:ind w:left="720"/>
        <w:jc w:val="both"/>
        <w:rPr>
          <w:rFonts w:ascii="Century Gothic" w:hAnsi="Century Gothic"/>
        </w:rPr>
      </w:pPr>
    </w:p>
    <w:p w14:paraId="060AA82B" w14:textId="61E22C45" w:rsidR="004C2732" w:rsidRDefault="004C2732" w:rsidP="00A40A2E">
      <w:pPr>
        <w:pStyle w:val="Default"/>
        <w:tabs>
          <w:tab w:val="left" w:pos="1032"/>
        </w:tabs>
        <w:spacing w:line="360" w:lineRule="auto"/>
        <w:ind w:left="720"/>
        <w:jc w:val="both"/>
        <w:rPr>
          <w:rFonts w:ascii="Century Gothic" w:hAnsi="Century Gothic"/>
        </w:rPr>
      </w:pPr>
    </w:p>
    <w:p w14:paraId="3CC94B2D" w14:textId="77777777" w:rsidR="004C2732" w:rsidRDefault="004C2732" w:rsidP="00A40A2E">
      <w:pPr>
        <w:pStyle w:val="Default"/>
        <w:tabs>
          <w:tab w:val="left" w:pos="1032"/>
        </w:tabs>
        <w:spacing w:line="360" w:lineRule="auto"/>
        <w:ind w:left="720"/>
        <w:jc w:val="both"/>
        <w:rPr>
          <w:rFonts w:ascii="Century Gothic" w:hAnsi="Century Gothic"/>
        </w:rPr>
      </w:pPr>
    </w:p>
    <w:p w14:paraId="1469DA31" w14:textId="5C4D5A53" w:rsidR="00445696" w:rsidRDefault="00445696" w:rsidP="00A40A2E">
      <w:pPr>
        <w:pStyle w:val="Default"/>
        <w:tabs>
          <w:tab w:val="left" w:pos="1032"/>
        </w:tabs>
        <w:spacing w:line="360" w:lineRule="auto"/>
        <w:ind w:left="720"/>
        <w:jc w:val="both"/>
        <w:rPr>
          <w:rFonts w:ascii="Century Gothic" w:hAnsi="Century Gothic"/>
        </w:rPr>
      </w:pPr>
    </w:p>
    <w:p w14:paraId="1EF8CF6C" w14:textId="57B9E494" w:rsidR="00A40A2E" w:rsidRPr="00445696" w:rsidRDefault="00A40A2E" w:rsidP="00F73FCC">
      <w:pPr>
        <w:pStyle w:val="Default"/>
        <w:numPr>
          <w:ilvl w:val="0"/>
          <w:numId w:val="6"/>
        </w:numPr>
        <w:tabs>
          <w:tab w:val="left" w:pos="1032"/>
        </w:tabs>
        <w:spacing w:line="360" w:lineRule="auto"/>
        <w:jc w:val="both"/>
        <w:rPr>
          <w:rFonts w:ascii="Century Gothic" w:hAnsi="Century Gothic"/>
        </w:rPr>
      </w:pPr>
      <w:r w:rsidRPr="00445696">
        <w:rPr>
          <w:rFonts w:ascii="Century Gothic" w:hAnsi="Century Gothic"/>
          <w:b/>
          <w:bCs/>
        </w:rPr>
        <w:lastRenderedPageBreak/>
        <w:t>Resguardos durante tiempos de alimentación</w:t>
      </w:r>
    </w:p>
    <w:p w14:paraId="2B7B2078" w14:textId="4B56E800" w:rsidR="00A40A2E" w:rsidRDefault="00A40A2E" w:rsidP="00A40A2E">
      <w:pPr>
        <w:pStyle w:val="Default"/>
        <w:tabs>
          <w:tab w:val="left" w:pos="1032"/>
        </w:tabs>
        <w:spacing w:line="360" w:lineRule="auto"/>
        <w:ind w:left="426" w:hanging="426"/>
        <w:jc w:val="both"/>
        <w:rPr>
          <w:rFonts w:ascii="Century Gothic" w:hAnsi="Century Gothic"/>
        </w:rPr>
      </w:pPr>
      <w:r>
        <w:rPr>
          <w:rFonts w:ascii="Century Gothic" w:hAnsi="Century Gothic"/>
        </w:rPr>
        <w:tab/>
        <w:t xml:space="preserve">  Los párvulos</w:t>
      </w:r>
      <w:r w:rsidR="00593871">
        <w:rPr>
          <w:rFonts w:ascii="Century Gothic" w:hAnsi="Century Gothic"/>
        </w:rPr>
        <w:t xml:space="preserve"> deberán utilizar sus salas para la alimentación, pero una vez terminado este período el saló deberá ser aseado, desinfectado y ventilado antes de volver a utilizar.</w:t>
      </w:r>
    </w:p>
    <w:p w14:paraId="600F2F66" w14:textId="704497B3" w:rsidR="00593871" w:rsidRDefault="00445696" w:rsidP="00A40A2E">
      <w:pPr>
        <w:pStyle w:val="Default"/>
        <w:tabs>
          <w:tab w:val="left" w:pos="1032"/>
        </w:tabs>
        <w:spacing w:line="360" w:lineRule="auto"/>
        <w:ind w:left="426" w:hanging="426"/>
        <w:jc w:val="both"/>
        <w:rPr>
          <w:rFonts w:ascii="Century Gothic" w:hAnsi="Century Gothic"/>
          <w:b/>
          <w:bCs/>
        </w:rPr>
      </w:pPr>
      <w:r>
        <w:rPr>
          <w:rFonts w:ascii="Century Gothic" w:hAnsi="Century Gothic"/>
        </w:rPr>
        <w:t xml:space="preserve">       </w:t>
      </w:r>
      <w:r w:rsidR="00593871">
        <w:rPr>
          <w:rFonts w:ascii="Century Gothic" w:hAnsi="Century Gothic"/>
        </w:rPr>
        <w:t>En canto al personal, este saldrá por turnos según la capacidad del comedor. Se habilitará transitoriamente, nuevas zonas de comedor, mientras dure la pandemia</w:t>
      </w:r>
      <w:r>
        <w:rPr>
          <w:rFonts w:ascii="Century Gothic" w:hAnsi="Century Gothic"/>
        </w:rPr>
        <w:t xml:space="preserve">. </w:t>
      </w:r>
      <w:proofErr w:type="spellStart"/>
      <w:r>
        <w:rPr>
          <w:rFonts w:ascii="Century Gothic" w:hAnsi="Century Gothic"/>
        </w:rPr>
        <w:t>Ej</w:t>
      </w:r>
      <w:proofErr w:type="spellEnd"/>
      <w:r>
        <w:rPr>
          <w:rFonts w:ascii="Century Gothic" w:hAnsi="Century Gothic"/>
        </w:rPr>
        <w:t>: sala multiuso, sala de profesores y oficinas que estén disponibles para usar.</w:t>
      </w:r>
    </w:p>
    <w:p w14:paraId="127CA16C" w14:textId="52495538" w:rsidR="00445696" w:rsidRDefault="00445696" w:rsidP="00A40A2E">
      <w:pPr>
        <w:pStyle w:val="Default"/>
        <w:tabs>
          <w:tab w:val="left" w:pos="1032"/>
        </w:tabs>
        <w:spacing w:line="360" w:lineRule="auto"/>
        <w:ind w:left="426" w:hanging="426"/>
        <w:jc w:val="both"/>
        <w:rPr>
          <w:rFonts w:ascii="Century Gothic" w:hAnsi="Century Gothic"/>
          <w:b/>
          <w:bCs/>
        </w:rPr>
      </w:pPr>
    </w:p>
    <w:p w14:paraId="62572CE5" w14:textId="65E8BD00" w:rsidR="00445696" w:rsidRDefault="00445696" w:rsidP="00F73FCC">
      <w:pPr>
        <w:pStyle w:val="Default"/>
        <w:numPr>
          <w:ilvl w:val="0"/>
          <w:numId w:val="6"/>
        </w:numPr>
        <w:tabs>
          <w:tab w:val="left" w:pos="1032"/>
        </w:tabs>
        <w:spacing w:line="360" w:lineRule="auto"/>
        <w:jc w:val="both"/>
        <w:rPr>
          <w:rFonts w:ascii="Century Gothic" w:hAnsi="Century Gothic"/>
          <w:b/>
          <w:bCs/>
        </w:rPr>
      </w:pPr>
      <w:r>
        <w:rPr>
          <w:rFonts w:ascii="Century Gothic" w:hAnsi="Century Gothic"/>
          <w:b/>
          <w:bCs/>
        </w:rPr>
        <w:t>Reuniones</w:t>
      </w:r>
    </w:p>
    <w:p w14:paraId="2CA79EDD" w14:textId="57D51489" w:rsidR="00445696" w:rsidRDefault="00445696" w:rsidP="00445696">
      <w:pPr>
        <w:pStyle w:val="Default"/>
        <w:tabs>
          <w:tab w:val="left" w:pos="1032"/>
        </w:tabs>
        <w:spacing w:line="360" w:lineRule="auto"/>
        <w:ind w:left="720"/>
        <w:jc w:val="both"/>
        <w:rPr>
          <w:rFonts w:ascii="Century Gothic" w:hAnsi="Century Gothic"/>
        </w:rPr>
      </w:pPr>
      <w:r>
        <w:rPr>
          <w:rFonts w:ascii="Century Gothic" w:hAnsi="Century Gothic"/>
        </w:rPr>
        <w:t>Favorecer las reuniones de apoderados en modalidad virtual, considerando la fase en la que se encuentre la comuna donde se emplace el establecimiento educacional y lo dispuesto en el Plan “seguimos cuidándonos paso a paso” del MINSAL</w:t>
      </w:r>
      <w:r w:rsidR="008D77DE">
        <w:rPr>
          <w:rFonts w:ascii="Century Gothic" w:hAnsi="Century Gothic"/>
        </w:rPr>
        <w:t xml:space="preserve"> o lo que en el futuro lo reemplace.</w:t>
      </w:r>
    </w:p>
    <w:p w14:paraId="04DC4C9B" w14:textId="127389B6" w:rsidR="008D77DE" w:rsidRDefault="008D77DE" w:rsidP="008D77DE">
      <w:pPr>
        <w:pStyle w:val="Default"/>
        <w:tabs>
          <w:tab w:val="left" w:pos="1032"/>
        </w:tabs>
        <w:spacing w:line="360" w:lineRule="auto"/>
        <w:jc w:val="both"/>
        <w:rPr>
          <w:rFonts w:ascii="Century Gothic" w:hAnsi="Century Gothic"/>
        </w:rPr>
      </w:pPr>
    </w:p>
    <w:p w14:paraId="7576D5D1" w14:textId="307CFFED" w:rsidR="008D77DE" w:rsidRDefault="008D77DE" w:rsidP="008D77DE">
      <w:pPr>
        <w:pStyle w:val="Default"/>
        <w:tabs>
          <w:tab w:val="left" w:pos="1032"/>
        </w:tabs>
        <w:spacing w:line="360" w:lineRule="auto"/>
        <w:jc w:val="both"/>
        <w:rPr>
          <w:rFonts w:ascii="Century Gothic" w:hAnsi="Century Gothic"/>
          <w:b/>
          <w:bCs/>
        </w:rPr>
      </w:pPr>
      <w:r w:rsidRPr="008D77DE">
        <w:rPr>
          <w:rFonts w:ascii="Century Gothic" w:hAnsi="Century Gothic"/>
          <w:b/>
          <w:bCs/>
        </w:rPr>
        <w:t xml:space="preserve">APLICACIÓN DE PROTOCOLO DE VIGILANCIA EPIDEMIOLÓGICA INVESTIGACIÓN DE BROTES Y MEDIDAS SANITARIAS Y SU COMUNICACIÓN A LOS MIEMBROS DE LA COMUNIDAD </w:t>
      </w:r>
      <w:r w:rsidR="004C2732" w:rsidRPr="008D77DE">
        <w:rPr>
          <w:rFonts w:ascii="Century Gothic" w:hAnsi="Century Gothic"/>
          <w:b/>
          <w:bCs/>
        </w:rPr>
        <w:t>EDUCATIVA</w:t>
      </w:r>
      <w:r w:rsidR="004C2732">
        <w:rPr>
          <w:rFonts w:ascii="Century Gothic" w:hAnsi="Century Gothic"/>
          <w:b/>
          <w:bCs/>
        </w:rPr>
        <w:t>S</w:t>
      </w:r>
    </w:p>
    <w:p w14:paraId="4991B739" w14:textId="762ED115" w:rsidR="00D474B5" w:rsidRDefault="00D474B5" w:rsidP="008D77DE">
      <w:pPr>
        <w:pStyle w:val="Default"/>
        <w:tabs>
          <w:tab w:val="left" w:pos="1032"/>
        </w:tabs>
        <w:spacing w:line="360" w:lineRule="auto"/>
        <w:jc w:val="both"/>
        <w:rPr>
          <w:rFonts w:ascii="Century Gothic" w:hAnsi="Century Gothic"/>
          <w:b/>
          <w:bCs/>
        </w:rPr>
      </w:pPr>
    </w:p>
    <w:p w14:paraId="7D18087D" w14:textId="5A7D25FB" w:rsidR="00D474B5" w:rsidRDefault="00D474B5" w:rsidP="00F73FCC">
      <w:pPr>
        <w:pStyle w:val="Default"/>
        <w:numPr>
          <w:ilvl w:val="0"/>
          <w:numId w:val="14"/>
        </w:numPr>
        <w:tabs>
          <w:tab w:val="left" w:pos="1032"/>
        </w:tabs>
        <w:spacing w:line="360" w:lineRule="auto"/>
        <w:jc w:val="both"/>
        <w:rPr>
          <w:rFonts w:ascii="Century Gothic" w:hAnsi="Century Gothic"/>
          <w:b/>
          <w:bCs/>
        </w:rPr>
      </w:pPr>
      <w:r>
        <w:rPr>
          <w:rFonts w:ascii="Century Gothic" w:hAnsi="Century Gothic"/>
          <w:b/>
          <w:bCs/>
        </w:rPr>
        <w:t>Caso sospechoso.</w:t>
      </w:r>
    </w:p>
    <w:p w14:paraId="619B8FB9" w14:textId="77777777" w:rsidR="00D474B5" w:rsidRDefault="00D474B5" w:rsidP="00D474B5">
      <w:pPr>
        <w:pStyle w:val="Default"/>
        <w:tabs>
          <w:tab w:val="left" w:pos="1032"/>
        </w:tabs>
        <w:spacing w:line="360" w:lineRule="auto"/>
        <w:ind w:left="720"/>
        <w:jc w:val="both"/>
        <w:rPr>
          <w:rFonts w:ascii="Century Gothic" w:hAnsi="Century Gothic"/>
        </w:rPr>
      </w:pPr>
      <w:r>
        <w:rPr>
          <w:rFonts w:ascii="Century Gothic" w:hAnsi="Century Gothic"/>
        </w:rPr>
        <w:t>Persona que presenta con un cuadro agudo con al menos 1 síntoma cardinal o al menos dos casos de los síntomas restantes, y que persiste por más de 24 horas</w:t>
      </w:r>
    </w:p>
    <w:p w14:paraId="46B79345" w14:textId="77777777" w:rsidR="00D474B5" w:rsidRDefault="00D474B5" w:rsidP="00D474B5">
      <w:pPr>
        <w:pStyle w:val="Default"/>
        <w:tabs>
          <w:tab w:val="left" w:pos="1032"/>
        </w:tabs>
        <w:spacing w:line="360" w:lineRule="auto"/>
        <w:ind w:left="720"/>
        <w:jc w:val="both"/>
        <w:rPr>
          <w:rFonts w:ascii="Century Gothic" w:hAnsi="Century Gothic"/>
        </w:rPr>
      </w:pPr>
      <w:r>
        <w:rPr>
          <w:rFonts w:ascii="Century Gothic" w:hAnsi="Century Gothic"/>
        </w:rPr>
        <w:t xml:space="preserve">Persona que </w:t>
      </w:r>
      <w:proofErr w:type="gramStart"/>
      <w:r>
        <w:rPr>
          <w:rFonts w:ascii="Century Gothic" w:hAnsi="Century Gothic"/>
        </w:rPr>
        <w:t>presenta  una</w:t>
      </w:r>
      <w:proofErr w:type="gramEnd"/>
      <w:r>
        <w:rPr>
          <w:rFonts w:ascii="Century Gothic" w:hAnsi="Century Gothic"/>
        </w:rPr>
        <w:t xml:space="preserve"> infección aguda respiratoria grave que requiere hospitalización.</w:t>
      </w:r>
    </w:p>
    <w:p w14:paraId="4BCFD151" w14:textId="505A4A14" w:rsidR="00F02D8F" w:rsidRDefault="00D474B5" w:rsidP="00D474B5">
      <w:pPr>
        <w:pStyle w:val="Default"/>
        <w:tabs>
          <w:tab w:val="left" w:pos="1032"/>
        </w:tabs>
        <w:spacing w:line="360" w:lineRule="auto"/>
        <w:ind w:left="720"/>
        <w:jc w:val="both"/>
        <w:rPr>
          <w:rFonts w:ascii="Century Gothic" w:hAnsi="Century Gothic"/>
          <w:color w:val="auto"/>
        </w:rPr>
      </w:pPr>
      <w:r>
        <w:rPr>
          <w:rFonts w:ascii="Century Gothic" w:hAnsi="Century Gothic"/>
          <w:color w:val="FF0000"/>
        </w:rPr>
        <w:t xml:space="preserve">Medidas: </w:t>
      </w:r>
      <w:r w:rsidRPr="00F02D8F">
        <w:rPr>
          <w:rFonts w:ascii="Century Gothic" w:hAnsi="Century Gothic"/>
          <w:color w:val="auto"/>
        </w:rPr>
        <w:t>Realizarse un test de PCR o prueba de detección de antígenos</w:t>
      </w:r>
      <w:r w:rsidR="00F02D8F" w:rsidRPr="00F02D8F">
        <w:rPr>
          <w:rFonts w:ascii="Century Gothic" w:hAnsi="Century Gothic"/>
          <w:color w:val="auto"/>
        </w:rPr>
        <w:t xml:space="preserve"> en un centro de salud habilitado.</w:t>
      </w:r>
    </w:p>
    <w:p w14:paraId="205D0C8E" w14:textId="5AC34C26" w:rsidR="00F02D8F" w:rsidRDefault="00F02D8F" w:rsidP="00F73FCC">
      <w:pPr>
        <w:pStyle w:val="Default"/>
        <w:numPr>
          <w:ilvl w:val="0"/>
          <w:numId w:val="14"/>
        </w:numPr>
        <w:tabs>
          <w:tab w:val="left" w:pos="1032"/>
        </w:tabs>
        <w:spacing w:line="360" w:lineRule="auto"/>
        <w:jc w:val="both"/>
        <w:rPr>
          <w:rFonts w:ascii="Century Gothic" w:hAnsi="Century Gothic"/>
          <w:b/>
          <w:bCs/>
          <w:color w:val="auto"/>
        </w:rPr>
      </w:pPr>
      <w:r>
        <w:rPr>
          <w:rFonts w:ascii="Century Gothic" w:hAnsi="Century Gothic"/>
          <w:b/>
          <w:bCs/>
          <w:color w:val="auto"/>
        </w:rPr>
        <w:t xml:space="preserve">Caso probable </w:t>
      </w:r>
    </w:p>
    <w:p w14:paraId="114D2B52" w14:textId="6004922C" w:rsidR="00F02D8F" w:rsidRDefault="00F02D8F" w:rsidP="00F02D8F">
      <w:pPr>
        <w:pStyle w:val="Default"/>
        <w:tabs>
          <w:tab w:val="left" w:pos="1032"/>
        </w:tabs>
        <w:spacing w:line="360" w:lineRule="auto"/>
        <w:ind w:left="720"/>
        <w:jc w:val="both"/>
        <w:rPr>
          <w:rFonts w:ascii="Century Gothic" w:hAnsi="Century Gothic"/>
          <w:color w:val="auto"/>
        </w:rPr>
      </w:pPr>
      <w:r w:rsidRPr="00F02D8F">
        <w:rPr>
          <w:rFonts w:ascii="Century Gothic" w:hAnsi="Century Gothic"/>
          <w:color w:val="auto"/>
        </w:rPr>
        <w:t xml:space="preserve">Persona que cumple con la definición de caso sospechoso con test de antígeno o PCR negativo, pero tiene tomografía de </w:t>
      </w:r>
      <w:proofErr w:type="spellStart"/>
      <w:r w:rsidRPr="00F02D8F">
        <w:rPr>
          <w:rFonts w:ascii="Century Gothic" w:hAnsi="Century Gothic"/>
          <w:color w:val="auto"/>
        </w:rPr>
        <w:t>torax</w:t>
      </w:r>
      <w:proofErr w:type="spellEnd"/>
      <w:r w:rsidRPr="00F02D8F">
        <w:rPr>
          <w:rFonts w:ascii="Century Gothic" w:hAnsi="Century Gothic"/>
          <w:color w:val="auto"/>
        </w:rPr>
        <w:t xml:space="preserve"> con imágenes sugerentes de COVID</w:t>
      </w:r>
    </w:p>
    <w:p w14:paraId="2A6884AB" w14:textId="091F69C8" w:rsidR="00F02D8F" w:rsidRDefault="00F02D8F" w:rsidP="00F02D8F">
      <w:pPr>
        <w:pStyle w:val="Default"/>
        <w:tabs>
          <w:tab w:val="left" w:pos="1032"/>
        </w:tabs>
        <w:spacing w:line="360" w:lineRule="auto"/>
        <w:ind w:left="720"/>
        <w:jc w:val="both"/>
        <w:rPr>
          <w:rFonts w:ascii="Century Gothic" w:hAnsi="Century Gothic"/>
          <w:color w:val="auto"/>
        </w:rPr>
      </w:pPr>
      <w:r>
        <w:rPr>
          <w:rFonts w:ascii="Century Gothic" w:hAnsi="Century Gothic"/>
          <w:color w:val="FF0000"/>
        </w:rPr>
        <w:lastRenderedPageBreak/>
        <w:t xml:space="preserve">Medidas: </w:t>
      </w:r>
      <w:r>
        <w:rPr>
          <w:rFonts w:ascii="Century Gothic" w:hAnsi="Century Gothic"/>
          <w:color w:val="auto"/>
        </w:rPr>
        <w:t>Mantener aislamiento por 7 días desde la aparición de los síntomas. Los casos asintomáticos terminan su aislamiento 7 días después de la toma de la muestra</w:t>
      </w:r>
      <w:r w:rsidR="00FA506D">
        <w:rPr>
          <w:rFonts w:ascii="Century Gothic" w:hAnsi="Century Gothic"/>
          <w:color w:val="auto"/>
        </w:rPr>
        <w:t>.</w:t>
      </w:r>
    </w:p>
    <w:p w14:paraId="1529D615" w14:textId="4070D63B" w:rsidR="00FA506D" w:rsidRDefault="00FA506D" w:rsidP="00F73FCC">
      <w:pPr>
        <w:pStyle w:val="Default"/>
        <w:numPr>
          <w:ilvl w:val="0"/>
          <w:numId w:val="14"/>
        </w:numPr>
        <w:tabs>
          <w:tab w:val="left" w:pos="1032"/>
        </w:tabs>
        <w:spacing w:line="360" w:lineRule="auto"/>
        <w:jc w:val="both"/>
        <w:rPr>
          <w:rFonts w:ascii="Century Gothic" w:hAnsi="Century Gothic"/>
          <w:b/>
          <w:bCs/>
          <w:color w:val="auto"/>
        </w:rPr>
      </w:pPr>
      <w:r>
        <w:rPr>
          <w:rFonts w:ascii="Century Gothic" w:hAnsi="Century Gothic"/>
          <w:b/>
          <w:bCs/>
          <w:color w:val="auto"/>
        </w:rPr>
        <w:t>Caso Confirmado</w:t>
      </w:r>
    </w:p>
    <w:p w14:paraId="43D75F03" w14:textId="61767DBC" w:rsidR="00FA506D" w:rsidRPr="00951E21" w:rsidRDefault="00FA506D" w:rsidP="00FA506D">
      <w:pPr>
        <w:pStyle w:val="Default"/>
        <w:tabs>
          <w:tab w:val="left" w:pos="1032"/>
        </w:tabs>
        <w:spacing w:line="360" w:lineRule="auto"/>
        <w:ind w:left="720"/>
        <w:jc w:val="both"/>
        <w:rPr>
          <w:rFonts w:ascii="Century Gothic" w:hAnsi="Century Gothic"/>
          <w:color w:val="auto"/>
        </w:rPr>
      </w:pPr>
      <w:r w:rsidRPr="00951E21">
        <w:rPr>
          <w:rFonts w:ascii="Century Gothic" w:hAnsi="Century Gothic"/>
          <w:color w:val="auto"/>
        </w:rPr>
        <w:t>Persona con PCR positivo</w:t>
      </w:r>
      <w:r w:rsidR="00951E21">
        <w:rPr>
          <w:rFonts w:ascii="Century Gothic" w:hAnsi="Century Gothic"/>
          <w:color w:val="auto"/>
        </w:rPr>
        <w:t>.</w:t>
      </w:r>
    </w:p>
    <w:p w14:paraId="13BAA350" w14:textId="074D2675" w:rsidR="00FA506D" w:rsidRDefault="00FA506D" w:rsidP="00FA506D">
      <w:pPr>
        <w:pStyle w:val="Default"/>
        <w:tabs>
          <w:tab w:val="left" w:pos="1032"/>
        </w:tabs>
        <w:spacing w:line="360" w:lineRule="auto"/>
        <w:ind w:left="720"/>
        <w:jc w:val="both"/>
        <w:rPr>
          <w:rFonts w:ascii="Century Gothic" w:hAnsi="Century Gothic"/>
          <w:color w:val="auto"/>
        </w:rPr>
      </w:pPr>
      <w:r>
        <w:rPr>
          <w:rFonts w:ascii="Century Gothic" w:hAnsi="Century Gothic"/>
          <w:color w:val="auto"/>
        </w:rPr>
        <w:t>Persona con prueba de detección de antígeno para Sars-Cov-2 positiva, tomada en centro de salud habilitado por la autoridad sanitaria.</w:t>
      </w:r>
    </w:p>
    <w:p w14:paraId="35C91B4A" w14:textId="3CB8BBD2" w:rsidR="00FA506D" w:rsidRDefault="00FA506D" w:rsidP="00FA506D">
      <w:pPr>
        <w:pStyle w:val="Default"/>
        <w:tabs>
          <w:tab w:val="left" w:pos="1032"/>
        </w:tabs>
        <w:spacing w:line="360" w:lineRule="auto"/>
        <w:ind w:left="720"/>
        <w:jc w:val="both"/>
        <w:rPr>
          <w:rFonts w:ascii="Century Gothic" w:hAnsi="Century Gothic"/>
          <w:color w:val="auto"/>
        </w:rPr>
      </w:pPr>
      <w:r>
        <w:rPr>
          <w:rFonts w:ascii="Century Gothic" w:hAnsi="Century Gothic"/>
          <w:color w:val="auto"/>
        </w:rPr>
        <w:t>Si una persona resulta positiva con un test doméstico, debe seguirlas mismas instrucciones de aislamiento. Se recomienda hacer PCR.</w:t>
      </w:r>
    </w:p>
    <w:p w14:paraId="160A3644" w14:textId="0706F8A5" w:rsidR="00FA506D" w:rsidRDefault="00FA506D" w:rsidP="00FA506D">
      <w:pPr>
        <w:pStyle w:val="Default"/>
        <w:tabs>
          <w:tab w:val="left" w:pos="1032"/>
        </w:tabs>
        <w:spacing w:line="360" w:lineRule="auto"/>
        <w:ind w:left="720"/>
        <w:jc w:val="both"/>
        <w:rPr>
          <w:rFonts w:ascii="Century Gothic" w:hAnsi="Century Gothic"/>
          <w:color w:val="auto"/>
        </w:rPr>
      </w:pPr>
      <w:r>
        <w:rPr>
          <w:rFonts w:ascii="Century Gothic" w:hAnsi="Century Gothic"/>
          <w:color w:val="FF0000"/>
        </w:rPr>
        <w:t xml:space="preserve">Medidas: </w:t>
      </w:r>
      <w:r>
        <w:rPr>
          <w:rFonts w:ascii="Century Gothic" w:hAnsi="Century Gothic"/>
          <w:color w:val="auto"/>
        </w:rPr>
        <w:t>Dar aviso de su condición a todas las</w:t>
      </w:r>
      <w:r w:rsidR="00951E21">
        <w:rPr>
          <w:rFonts w:ascii="Century Gothic" w:hAnsi="Century Gothic"/>
          <w:color w:val="auto"/>
        </w:rPr>
        <w:t xml:space="preserve"> </w:t>
      </w:r>
      <w:r>
        <w:rPr>
          <w:rFonts w:ascii="Century Gothic" w:hAnsi="Century Gothic"/>
          <w:color w:val="auto"/>
        </w:rPr>
        <w:t xml:space="preserve">personas que cumplan con la </w:t>
      </w:r>
      <w:r w:rsidR="00951E21">
        <w:rPr>
          <w:rFonts w:ascii="Century Gothic" w:hAnsi="Century Gothic"/>
          <w:color w:val="auto"/>
        </w:rPr>
        <w:t>definición de persona con alerta de COVID</w:t>
      </w:r>
    </w:p>
    <w:p w14:paraId="2E07AF51" w14:textId="387C9FA5" w:rsidR="00951E21" w:rsidRDefault="00951E21" w:rsidP="00FA506D">
      <w:pPr>
        <w:pStyle w:val="Default"/>
        <w:tabs>
          <w:tab w:val="left" w:pos="1032"/>
        </w:tabs>
        <w:spacing w:line="360" w:lineRule="auto"/>
        <w:ind w:left="720"/>
        <w:jc w:val="both"/>
        <w:rPr>
          <w:rFonts w:ascii="Century Gothic" w:hAnsi="Century Gothic"/>
          <w:color w:val="auto"/>
        </w:rPr>
      </w:pPr>
      <w:r>
        <w:rPr>
          <w:rFonts w:ascii="Century Gothic" w:hAnsi="Century Gothic"/>
          <w:color w:val="auto"/>
        </w:rPr>
        <w:t>Mantener aislamiento por 7 días desde la aparición del síntoma. Los casos asintomáticos terminan el aislamiento 7 días después de la toma de muestra.</w:t>
      </w:r>
    </w:p>
    <w:p w14:paraId="20055AD4" w14:textId="0A6560A2" w:rsidR="00951E21" w:rsidRDefault="00951E21" w:rsidP="00F73FCC">
      <w:pPr>
        <w:pStyle w:val="Default"/>
        <w:numPr>
          <w:ilvl w:val="0"/>
          <w:numId w:val="14"/>
        </w:numPr>
        <w:tabs>
          <w:tab w:val="left" w:pos="1032"/>
        </w:tabs>
        <w:spacing w:line="360" w:lineRule="auto"/>
        <w:jc w:val="both"/>
        <w:rPr>
          <w:rFonts w:ascii="Century Gothic" w:hAnsi="Century Gothic"/>
          <w:b/>
          <w:bCs/>
          <w:color w:val="auto"/>
        </w:rPr>
      </w:pPr>
      <w:r>
        <w:rPr>
          <w:rFonts w:ascii="Century Gothic" w:hAnsi="Century Gothic"/>
          <w:b/>
          <w:bCs/>
          <w:color w:val="auto"/>
        </w:rPr>
        <w:t>Persona en alerta de COVID-19</w:t>
      </w:r>
    </w:p>
    <w:p w14:paraId="6E38DE39" w14:textId="19FCFB7D" w:rsidR="00951E21" w:rsidRDefault="00951E21" w:rsidP="00951E21">
      <w:pPr>
        <w:pStyle w:val="Default"/>
        <w:tabs>
          <w:tab w:val="left" w:pos="1032"/>
        </w:tabs>
        <w:spacing w:line="360" w:lineRule="auto"/>
        <w:ind w:left="720"/>
        <w:jc w:val="both"/>
        <w:rPr>
          <w:rFonts w:ascii="Century Gothic" w:hAnsi="Century Gothic"/>
          <w:color w:val="auto"/>
        </w:rPr>
      </w:pPr>
      <w:r>
        <w:rPr>
          <w:rFonts w:ascii="Century Gothic" w:hAnsi="Century Gothic"/>
          <w:color w:val="auto"/>
        </w:rPr>
        <w:t>Persona que pernocta o ha estado a menos de un metro de distancia sin mascarilla, de un caso probable o caso confirmado sintomático desde 2 días antes y hasta 7 días después del inicio de síntomas del caso o de la toma de muestra.</w:t>
      </w:r>
    </w:p>
    <w:p w14:paraId="4DBC534E" w14:textId="5DF21AF1" w:rsidR="003C5928" w:rsidRDefault="00951E21" w:rsidP="003C5928">
      <w:pPr>
        <w:pStyle w:val="Default"/>
        <w:tabs>
          <w:tab w:val="left" w:pos="1032"/>
        </w:tabs>
        <w:spacing w:line="360" w:lineRule="auto"/>
        <w:ind w:left="720"/>
        <w:jc w:val="both"/>
        <w:rPr>
          <w:rFonts w:ascii="Century Gothic" w:hAnsi="Century Gothic"/>
          <w:b/>
          <w:bCs/>
          <w:color w:val="auto"/>
        </w:rPr>
      </w:pPr>
      <w:r>
        <w:rPr>
          <w:rFonts w:ascii="Century Gothic" w:hAnsi="Century Gothic"/>
          <w:color w:val="FF0000"/>
        </w:rPr>
        <w:t xml:space="preserve">Medidas: </w:t>
      </w:r>
      <w:r w:rsidR="003C5928">
        <w:rPr>
          <w:rFonts w:ascii="Century Gothic" w:hAnsi="Century Gothic"/>
          <w:color w:val="auto"/>
        </w:rPr>
        <w:t>Realizarse un examen confirmatorio de PCR o prueba de antígenos en un centro de salud habilitado</w:t>
      </w:r>
      <w:r w:rsidR="00C90F00">
        <w:rPr>
          <w:rFonts w:ascii="Century Gothic" w:hAnsi="Century Gothic"/>
          <w:color w:val="auto"/>
        </w:rPr>
        <w:t xml:space="preserve"> </w:t>
      </w:r>
      <w:r w:rsidR="003C5928">
        <w:rPr>
          <w:rFonts w:ascii="Century Gothic" w:hAnsi="Century Gothic"/>
          <w:color w:val="auto"/>
        </w:rPr>
        <w:t>por la autoridad sanitaria dentro de los primeros días desde el contacto con el caso. Si la persona presenta síntomas este debe ser de inmediato</w:t>
      </w:r>
      <w:r w:rsidR="00C90F00">
        <w:rPr>
          <w:rFonts w:ascii="Century Gothic" w:hAnsi="Century Gothic"/>
          <w:color w:val="auto"/>
        </w:rPr>
        <w:t xml:space="preserve">. </w:t>
      </w:r>
      <w:proofErr w:type="gramStart"/>
      <w:r w:rsidR="00C90F00">
        <w:rPr>
          <w:rFonts w:ascii="Century Gothic" w:hAnsi="Century Gothic"/>
          <w:color w:val="auto"/>
        </w:rPr>
        <w:t>Además</w:t>
      </w:r>
      <w:proofErr w:type="gramEnd"/>
      <w:r w:rsidR="00C90F00">
        <w:rPr>
          <w:rFonts w:ascii="Century Gothic" w:hAnsi="Century Gothic"/>
          <w:color w:val="auto"/>
        </w:rPr>
        <w:t xml:space="preserve"> debe estar atenta a síntomas hasta 10 días desde el último contacto con el caso.</w:t>
      </w:r>
    </w:p>
    <w:p w14:paraId="2C006C04" w14:textId="0538B31F" w:rsidR="00C90F00" w:rsidRDefault="00C90F00" w:rsidP="00F73FCC">
      <w:pPr>
        <w:pStyle w:val="Default"/>
        <w:numPr>
          <w:ilvl w:val="0"/>
          <w:numId w:val="14"/>
        </w:numPr>
        <w:tabs>
          <w:tab w:val="left" w:pos="1032"/>
        </w:tabs>
        <w:spacing w:line="360" w:lineRule="auto"/>
        <w:jc w:val="both"/>
        <w:rPr>
          <w:rFonts w:ascii="Century Gothic" w:hAnsi="Century Gothic"/>
          <w:b/>
          <w:bCs/>
          <w:color w:val="auto"/>
        </w:rPr>
      </w:pPr>
      <w:r>
        <w:rPr>
          <w:rFonts w:ascii="Century Gothic" w:hAnsi="Century Gothic"/>
          <w:b/>
          <w:bCs/>
          <w:color w:val="auto"/>
        </w:rPr>
        <w:t>Contacto estrecho</w:t>
      </w:r>
    </w:p>
    <w:p w14:paraId="6B3C62BB" w14:textId="62185EE2" w:rsidR="00C90F00" w:rsidRDefault="00C90F00" w:rsidP="00C90F00">
      <w:pPr>
        <w:pStyle w:val="Default"/>
        <w:tabs>
          <w:tab w:val="left" w:pos="1032"/>
        </w:tabs>
        <w:spacing w:line="360" w:lineRule="auto"/>
        <w:ind w:left="720"/>
        <w:jc w:val="both"/>
        <w:rPr>
          <w:rFonts w:ascii="Century Gothic" w:hAnsi="Century Gothic"/>
          <w:color w:val="auto"/>
        </w:rPr>
      </w:pPr>
      <w:r>
        <w:rPr>
          <w:rFonts w:ascii="Century Gothic" w:hAnsi="Century Gothic"/>
          <w:color w:val="auto"/>
        </w:rPr>
        <w:t>Las personas consideradas contacto estrecho serán definidas sólo por la autoridad sanitaria en caso de confirmarse un brote. Corresponderá a la autoridad sanitaria determinar si se cumplen las condiciones para ser contacto estrecho. No se considerará contacto estrecho a una persona durante un per</w:t>
      </w:r>
      <w:r w:rsidR="00F2575E">
        <w:rPr>
          <w:rFonts w:ascii="Century Gothic" w:hAnsi="Century Gothic"/>
          <w:color w:val="auto"/>
        </w:rPr>
        <w:t>í</w:t>
      </w:r>
      <w:r>
        <w:rPr>
          <w:rFonts w:ascii="Century Gothic" w:hAnsi="Century Gothic"/>
          <w:color w:val="auto"/>
        </w:rPr>
        <w:t>odo de 60 días después de haber sido un caso positivo.</w:t>
      </w:r>
    </w:p>
    <w:p w14:paraId="5BFCF3BE" w14:textId="3B7C4279" w:rsidR="00F2575E" w:rsidRDefault="00F2575E" w:rsidP="00F73FCC">
      <w:pPr>
        <w:pStyle w:val="Default"/>
        <w:numPr>
          <w:ilvl w:val="0"/>
          <w:numId w:val="14"/>
        </w:numPr>
        <w:tabs>
          <w:tab w:val="left" w:pos="1032"/>
        </w:tabs>
        <w:spacing w:line="360" w:lineRule="auto"/>
        <w:jc w:val="both"/>
        <w:rPr>
          <w:rFonts w:ascii="Century Gothic" w:hAnsi="Century Gothic"/>
          <w:b/>
          <w:bCs/>
          <w:color w:val="auto"/>
        </w:rPr>
      </w:pPr>
      <w:r>
        <w:rPr>
          <w:rFonts w:ascii="Century Gothic" w:hAnsi="Century Gothic"/>
          <w:b/>
          <w:bCs/>
          <w:color w:val="auto"/>
        </w:rPr>
        <w:lastRenderedPageBreak/>
        <w:t>Brote</w:t>
      </w:r>
    </w:p>
    <w:p w14:paraId="290EE982" w14:textId="402D6097" w:rsidR="00F2575E" w:rsidRDefault="00F2575E" w:rsidP="00F2575E">
      <w:pPr>
        <w:pStyle w:val="Default"/>
        <w:tabs>
          <w:tab w:val="left" w:pos="1032"/>
        </w:tabs>
        <w:spacing w:line="360" w:lineRule="auto"/>
        <w:ind w:left="720"/>
        <w:jc w:val="both"/>
        <w:rPr>
          <w:rFonts w:ascii="Century Gothic" w:hAnsi="Century Gothic"/>
          <w:color w:val="auto"/>
        </w:rPr>
      </w:pPr>
      <w:r>
        <w:rPr>
          <w:rFonts w:ascii="Century Gothic" w:hAnsi="Century Gothic"/>
          <w:color w:val="auto"/>
        </w:rPr>
        <w:t xml:space="preserve">En el contexto de los establecimientos de Educación </w:t>
      </w:r>
      <w:proofErr w:type="spellStart"/>
      <w:r>
        <w:rPr>
          <w:rFonts w:ascii="Century Gothic" w:hAnsi="Century Gothic"/>
          <w:color w:val="auto"/>
        </w:rPr>
        <w:t>Parvularia</w:t>
      </w:r>
      <w:proofErr w:type="spellEnd"/>
      <w:r>
        <w:rPr>
          <w:rFonts w:ascii="Century Gothic" w:hAnsi="Century Gothic"/>
          <w:color w:val="auto"/>
        </w:rPr>
        <w:t>, se co</w:t>
      </w:r>
      <w:r w:rsidR="000549C1">
        <w:rPr>
          <w:rFonts w:ascii="Century Gothic" w:hAnsi="Century Gothic"/>
          <w:color w:val="auto"/>
        </w:rPr>
        <w:t>n</w:t>
      </w:r>
      <w:r>
        <w:rPr>
          <w:rFonts w:ascii="Century Gothic" w:hAnsi="Century Gothic"/>
          <w:color w:val="auto"/>
        </w:rPr>
        <w:t>siderará un brote si en 1 establecimiento hay 3 o más casos confirmados o probables en 3 o más grupos en un lapso de 14 días.</w:t>
      </w:r>
    </w:p>
    <w:p w14:paraId="5EA7D9B0" w14:textId="64AE961F" w:rsidR="00F2575E" w:rsidRDefault="00F2575E" w:rsidP="00F2575E">
      <w:pPr>
        <w:pStyle w:val="Default"/>
        <w:tabs>
          <w:tab w:val="left" w:pos="1032"/>
        </w:tabs>
        <w:spacing w:line="360" w:lineRule="auto"/>
        <w:ind w:left="720"/>
        <w:jc w:val="both"/>
        <w:rPr>
          <w:rFonts w:ascii="Century Gothic" w:hAnsi="Century Gothic"/>
          <w:color w:val="auto"/>
        </w:rPr>
      </w:pPr>
      <w:r>
        <w:rPr>
          <w:rFonts w:ascii="Century Gothic" w:hAnsi="Century Gothic"/>
          <w:color w:val="auto"/>
        </w:rPr>
        <w:t xml:space="preserve">Si uno o más niños comienzan con síntomas estando presentes en el establecimiento, deberán ser aislados en una sala de aislamiento en compañía de una persona adulta, mientras se </w:t>
      </w:r>
      <w:proofErr w:type="spellStart"/>
      <w:r>
        <w:rPr>
          <w:rFonts w:ascii="Century Gothic" w:hAnsi="Century Gothic"/>
          <w:color w:val="auto"/>
        </w:rPr>
        <w:t>gestinona</w:t>
      </w:r>
      <w:proofErr w:type="spellEnd"/>
      <w:r>
        <w:rPr>
          <w:rFonts w:ascii="Century Gothic" w:hAnsi="Century Gothic"/>
          <w:color w:val="auto"/>
        </w:rPr>
        <w:t xml:space="preserve"> su salida del establecimiento.</w:t>
      </w:r>
    </w:p>
    <w:p w14:paraId="18C1FE9A" w14:textId="65511D87" w:rsidR="00B43002" w:rsidRDefault="00B43002" w:rsidP="00F2575E">
      <w:pPr>
        <w:pStyle w:val="Default"/>
        <w:tabs>
          <w:tab w:val="left" w:pos="1032"/>
        </w:tabs>
        <w:spacing w:line="360" w:lineRule="auto"/>
        <w:ind w:left="720"/>
        <w:jc w:val="both"/>
        <w:rPr>
          <w:rFonts w:ascii="Century Gothic" w:hAnsi="Century Gothic"/>
          <w:color w:val="auto"/>
        </w:rPr>
      </w:pPr>
    </w:p>
    <w:p w14:paraId="037FC5C3" w14:textId="3F2194FD" w:rsidR="004C2732" w:rsidRDefault="00B43002" w:rsidP="004C2732">
      <w:pPr>
        <w:pStyle w:val="Default"/>
        <w:tabs>
          <w:tab w:val="left" w:pos="1032"/>
        </w:tabs>
        <w:spacing w:line="360" w:lineRule="auto"/>
        <w:jc w:val="both"/>
        <w:rPr>
          <w:rFonts w:ascii="Century Gothic" w:hAnsi="Century Gothic"/>
          <w:b/>
          <w:bCs/>
          <w:color w:val="auto"/>
        </w:rPr>
      </w:pPr>
      <w:r>
        <w:rPr>
          <w:rFonts w:ascii="Century Gothic" w:hAnsi="Century Gothic"/>
          <w:b/>
          <w:bCs/>
          <w:color w:val="auto"/>
        </w:rPr>
        <w:t>MÉTODO DE GESTIÓN ANTE CASOS COVID 19</w:t>
      </w:r>
      <w:r w:rsidR="004C2732">
        <w:rPr>
          <w:rFonts w:ascii="Century Gothic" w:hAnsi="Century Gothic"/>
          <w:b/>
          <w:bCs/>
          <w:color w:val="auto"/>
        </w:rPr>
        <w:t xml:space="preserve"> </w:t>
      </w:r>
    </w:p>
    <w:tbl>
      <w:tblPr>
        <w:tblStyle w:val="Tablaconcuadrcula5oscu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3070"/>
        <w:gridCol w:w="3876"/>
      </w:tblGrid>
      <w:tr w:rsidR="00647634" w14:paraId="1FE1759C" w14:textId="77777777" w:rsidTr="008425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left w:val="none" w:sz="0" w:space="0" w:color="auto"/>
              <w:right w:val="none" w:sz="0" w:space="0" w:color="auto"/>
            </w:tcBorders>
          </w:tcPr>
          <w:p w14:paraId="339EBA70" w14:textId="68FA566C" w:rsidR="00647634" w:rsidRPr="005F399D" w:rsidRDefault="00647634" w:rsidP="005F399D">
            <w:pPr>
              <w:pStyle w:val="Default"/>
              <w:tabs>
                <w:tab w:val="left" w:pos="1032"/>
              </w:tabs>
              <w:spacing w:line="360" w:lineRule="auto"/>
              <w:jc w:val="center"/>
              <w:rPr>
                <w:rFonts w:ascii="Times New Roman" w:hAnsi="Times New Roman" w:cs="Times New Roman"/>
                <w:b w:val="0"/>
                <w:bCs w:val="0"/>
                <w:color w:val="auto"/>
                <w:sz w:val="28"/>
                <w:szCs w:val="28"/>
              </w:rPr>
            </w:pPr>
            <w:r w:rsidRPr="005F399D">
              <w:rPr>
                <w:rFonts w:ascii="Times New Roman" w:hAnsi="Times New Roman" w:cs="Times New Roman"/>
                <w:sz w:val="28"/>
                <w:szCs w:val="28"/>
              </w:rPr>
              <w:t>Estado</w:t>
            </w:r>
          </w:p>
        </w:tc>
        <w:tc>
          <w:tcPr>
            <w:tcW w:w="1843" w:type="dxa"/>
            <w:tcBorders>
              <w:top w:val="none" w:sz="0" w:space="0" w:color="auto"/>
              <w:left w:val="none" w:sz="0" w:space="0" w:color="auto"/>
              <w:right w:val="none" w:sz="0" w:space="0" w:color="auto"/>
            </w:tcBorders>
          </w:tcPr>
          <w:p w14:paraId="6B632923" w14:textId="66D260D9" w:rsidR="00647634" w:rsidRPr="005F399D" w:rsidRDefault="00647634" w:rsidP="005F399D">
            <w:pPr>
              <w:pStyle w:val="Default"/>
              <w:tabs>
                <w:tab w:val="left" w:pos="1032"/>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5F399D">
              <w:rPr>
                <w:rFonts w:ascii="Times New Roman" w:hAnsi="Times New Roman" w:cs="Times New Roman"/>
                <w:sz w:val="28"/>
                <w:szCs w:val="28"/>
              </w:rPr>
              <w:t>Descripción</w:t>
            </w:r>
          </w:p>
        </w:tc>
        <w:tc>
          <w:tcPr>
            <w:tcW w:w="3070" w:type="dxa"/>
            <w:tcBorders>
              <w:top w:val="none" w:sz="0" w:space="0" w:color="auto"/>
              <w:left w:val="none" w:sz="0" w:space="0" w:color="auto"/>
              <w:right w:val="none" w:sz="0" w:space="0" w:color="auto"/>
            </w:tcBorders>
          </w:tcPr>
          <w:p w14:paraId="562E045F" w14:textId="2FDA4916" w:rsidR="00647634" w:rsidRPr="005F399D" w:rsidRDefault="00647634" w:rsidP="005F399D">
            <w:pPr>
              <w:pStyle w:val="Default"/>
              <w:tabs>
                <w:tab w:val="left" w:pos="1032"/>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5F399D">
              <w:rPr>
                <w:rFonts w:ascii="Times New Roman" w:hAnsi="Times New Roman" w:cs="Times New Roman"/>
                <w:sz w:val="28"/>
                <w:szCs w:val="28"/>
              </w:rPr>
              <w:t>Medidas sanitarias</w:t>
            </w:r>
          </w:p>
        </w:tc>
        <w:tc>
          <w:tcPr>
            <w:tcW w:w="3876" w:type="dxa"/>
            <w:tcBorders>
              <w:top w:val="none" w:sz="0" w:space="0" w:color="auto"/>
              <w:left w:val="none" w:sz="0" w:space="0" w:color="auto"/>
              <w:right w:val="none" w:sz="0" w:space="0" w:color="auto"/>
            </w:tcBorders>
          </w:tcPr>
          <w:p w14:paraId="3E6A96A4" w14:textId="6432AC2E" w:rsidR="00647634" w:rsidRPr="005F399D" w:rsidRDefault="00647634" w:rsidP="005F399D">
            <w:pPr>
              <w:pStyle w:val="Default"/>
              <w:tabs>
                <w:tab w:val="left" w:pos="1032"/>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rPr>
            </w:pPr>
            <w:r w:rsidRPr="005F399D">
              <w:rPr>
                <w:rFonts w:ascii="Times New Roman" w:hAnsi="Times New Roman" w:cs="Times New Roman"/>
                <w:sz w:val="28"/>
                <w:szCs w:val="28"/>
              </w:rPr>
              <w:t>Medidas educativas</w:t>
            </w:r>
          </w:p>
        </w:tc>
      </w:tr>
      <w:tr w:rsidR="00647634" w14:paraId="2E94EDDF" w14:textId="77777777" w:rsidTr="00842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none" w:sz="0" w:space="0" w:color="auto"/>
            </w:tcBorders>
          </w:tcPr>
          <w:p w14:paraId="0E3D288B" w14:textId="77777777" w:rsidR="00647634" w:rsidRPr="00A12385" w:rsidRDefault="00647634" w:rsidP="00E73977">
            <w:pPr>
              <w:pStyle w:val="footnotedescription"/>
              <w:tabs>
                <w:tab w:val="left" w:pos="1032"/>
              </w:tabs>
              <w:spacing w:line="360" w:lineRule="auto"/>
              <w:jc w:val="both"/>
              <w:rPr>
                <w:rFonts w:ascii="Calibri" w:eastAsia="Calibri" w:hAnsi="Calibri" w:cs="Calibri"/>
                <w:sz w:val="28"/>
                <w:szCs w:val="28"/>
              </w:rPr>
            </w:pPr>
          </w:p>
          <w:p w14:paraId="1CA338E2" w14:textId="77777777" w:rsidR="00647634" w:rsidRPr="00A12385" w:rsidRDefault="00647634" w:rsidP="00E73977">
            <w:pPr>
              <w:pStyle w:val="footnotedescription"/>
              <w:tabs>
                <w:tab w:val="left" w:pos="1032"/>
              </w:tabs>
              <w:spacing w:line="360" w:lineRule="auto"/>
              <w:jc w:val="both"/>
              <w:rPr>
                <w:rFonts w:ascii="Calibri" w:eastAsia="Calibri" w:hAnsi="Calibri" w:cs="Calibri"/>
                <w:sz w:val="28"/>
                <w:szCs w:val="28"/>
              </w:rPr>
            </w:pPr>
          </w:p>
          <w:p w14:paraId="29AAFD96" w14:textId="77777777" w:rsidR="00647634" w:rsidRPr="00A12385" w:rsidRDefault="00647634" w:rsidP="00E73977">
            <w:pPr>
              <w:pStyle w:val="footnotedescription"/>
              <w:tabs>
                <w:tab w:val="left" w:pos="1032"/>
              </w:tabs>
              <w:spacing w:line="360" w:lineRule="auto"/>
              <w:jc w:val="both"/>
              <w:rPr>
                <w:rFonts w:ascii="Calibri" w:eastAsia="Calibri" w:hAnsi="Calibri" w:cs="Calibri"/>
                <w:sz w:val="28"/>
                <w:szCs w:val="28"/>
              </w:rPr>
            </w:pPr>
          </w:p>
          <w:p w14:paraId="2DD3CF79" w14:textId="77777777" w:rsidR="00647634" w:rsidRPr="00A12385" w:rsidRDefault="00647634" w:rsidP="00A12385">
            <w:pPr>
              <w:pStyle w:val="footnotedescription"/>
              <w:tabs>
                <w:tab w:val="left" w:pos="1032"/>
              </w:tabs>
              <w:spacing w:line="360" w:lineRule="auto"/>
              <w:ind w:left="0"/>
              <w:jc w:val="both"/>
              <w:rPr>
                <w:rFonts w:ascii="Calibri" w:eastAsia="Calibri" w:hAnsi="Calibri" w:cs="Calibri"/>
                <w:sz w:val="28"/>
                <w:szCs w:val="28"/>
              </w:rPr>
            </w:pPr>
          </w:p>
          <w:p w14:paraId="58457702" w14:textId="77777777" w:rsidR="00647634" w:rsidRPr="00A12385" w:rsidRDefault="00647634" w:rsidP="00E73977">
            <w:pPr>
              <w:pStyle w:val="footnotedescription"/>
              <w:tabs>
                <w:tab w:val="left" w:pos="1032"/>
              </w:tabs>
              <w:spacing w:line="360" w:lineRule="auto"/>
              <w:jc w:val="both"/>
              <w:rPr>
                <w:rFonts w:ascii="Calibri" w:eastAsia="Calibri" w:hAnsi="Calibri" w:cs="Calibri"/>
                <w:sz w:val="28"/>
                <w:szCs w:val="28"/>
              </w:rPr>
            </w:pPr>
          </w:p>
          <w:p w14:paraId="4479B7C2" w14:textId="77777777" w:rsidR="00647634" w:rsidRPr="00A12385" w:rsidRDefault="00647634" w:rsidP="00E73977">
            <w:pPr>
              <w:pStyle w:val="footnotedescription"/>
              <w:tabs>
                <w:tab w:val="left" w:pos="1032"/>
              </w:tabs>
              <w:spacing w:line="360" w:lineRule="auto"/>
              <w:jc w:val="both"/>
              <w:rPr>
                <w:rFonts w:ascii="Calibri" w:eastAsia="Calibri" w:hAnsi="Calibri" w:cs="Calibri"/>
                <w:sz w:val="28"/>
                <w:szCs w:val="28"/>
              </w:rPr>
            </w:pPr>
          </w:p>
          <w:p w14:paraId="5D3AC6C0" w14:textId="77777777" w:rsidR="00647634" w:rsidRPr="00A12385" w:rsidRDefault="00647634" w:rsidP="00E73977">
            <w:pPr>
              <w:pStyle w:val="footnotedescription"/>
              <w:tabs>
                <w:tab w:val="left" w:pos="1032"/>
              </w:tabs>
              <w:spacing w:line="360" w:lineRule="auto"/>
              <w:jc w:val="both"/>
              <w:rPr>
                <w:rFonts w:ascii="Calibri" w:eastAsia="Calibri" w:hAnsi="Calibri" w:cs="Calibri"/>
                <w:sz w:val="28"/>
                <w:szCs w:val="28"/>
              </w:rPr>
            </w:pPr>
          </w:p>
          <w:p w14:paraId="2769A09D" w14:textId="0C8B7601" w:rsidR="00647634" w:rsidRPr="00833B4E" w:rsidRDefault="00647634" w:rsidP="00833B4E">
            <w:pPr>
              <w:pStyle w:val="footnotedescription"/>
              <w:tabs>
                <w:tab w:val="left" w:pos="1032"/>
              </w:tabs>
              <w:spacing w:line="360" w:lineRule="auto"/>
              <w:jc w:val="center"/>
              <w:rPr>
                <w:rFonts w:ascii="Century Gothic" w:hAnsi="Century Gothic"/>
                <w:b w:val="0"/>
                <w:bCs w:val="0"/>
                <w:color w:val="auto"/>
                <w:sz w:val="36"/>
                <w:szCs w:val="36"/>
              </w:rPr>
            </w:pPr>
            <w:r w:rsidRPr="00833B4E">
              <w:rPr>
                <w:rFonts w:ascii="Calibri" w:eastAsia="Calibri" w:hAnsi="Calibri" w:cs="Calibri"/>
                <w:sz w:val="36"/>
                <w:szCs w:val="36"/>
              </w:rPr>
              <w:t>A</w:t>
            </w:r>
          </w:p>
        </w:tc>
        <w:tc>
          <w:tcPr>
            <w:tcW w:w="1843" w:type="dxa"/>
          </w:tcPr>
          <w:p w14:paraId="314A172D" w14:textId="77777777" w:rsidR="00B90397" w:rsidRPr="008425E6" w:rsidRDefault="00B90397" w:rsidP="00E73977">
            <w:pPr>
              <w:pStyle w:val="footnotedescription"/>
              <w:tabs>
                <w:tab w:val="left" w:pos="1032"/>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p w14:paraId="680ED3F0" w14:textId="77777777" w:rsidR="00B90397" w:rsidRPr="008425E6" w:rsidRDefault="00B90397" w:rsidP="00E73977">
            <w:pPr>
              <w:pStyle w:val="footnotedescription"/>
              <w:tabs>
                <w:tab w:val="left" w:pos="1032"/>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p w14:paraId="4E1AC321" w14:textId="77777777" w:rsidR="00B90397" w:rsidRPr="008425E6" w:rsidRDefault="00B90397" w:rsidP="00E73977">
            <w:pPr>
              <w:pStyle w:val="footnotedescription"/>
              <w:tabs>
                <w:tab w:val="left" w:pos="1032"/>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p w14:paraId="28E477FD" w14:textId="77777777" w:rsidR="00B90397" w:rsidRPr="008425E6" w:rsidRDefault="00B90397" w:rsidP="00E73977">
            <w:pPr>
              <w:pStyle w:val="footnotedescription"/>
              <w:tabs>
                <w:tab w:val="left" w:pos="1032"/>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p w14:paraId="12C0C058" w14:textId="77777777" w:rsidR="00B90397" w:rsidRPr="008425E6" w:rsidRDefault="00B90397" w:rsidP="00E73977">
            <w:pPr>
              <w:pStyle w:val="footnotedescription"/>
              <w:tabs>
                <w:tab w:val="left" w:pos="1032"/>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p w14:paraId="12429E9B" w14:textId="77777777" w:rsidR="00B90397" w:rsidRPr="008425E6" w:rsidRDefault="00B90397" w:rsidP="00E73977">
            <w:pPr>
              <w:pStyle w:val="footnotedescription"/>
              <w:tabs>
                <w:tab w:val="left" w:pos="1032"/>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p w14:paraId="35C13C04" w14:textId="77777777" w:rsidR="00B90397" w:rsidRPr="008425E6" w:rsidRDefault="00B90397" w:rsidP="00E73977">
            <w:pPr>
              <w:pStyle w:val="footnotedescription"/>
              <w:tabs>
                <w:tab w:val="left" w:pos="1032"/>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p w14:paraId="1010F1EC" w14:textId="77777777" w:rsidR="00B90397" w:rsidRPr="008425E6" w:rsidRDefault="00B90397" w:rsidP="00E73977">
            <w:pPr>
              <w:pStyle w:val="footnotedescription"/>
              <w:tabs>
                <w:tab w:val="left" w:pos="1032"/>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p w14:paraId="0C3A1012" w14:textId="77777777" w:rsidR="00B90397" w:rsidRPr="008425E6" w:rsidRDefault="00B90397" w:rsidP="00E73977">
            <w:pPr>
              <w:pStyle w:val="footnotedescription"/>
              <w:tabs>
                <w:tab w:val="left" w:pos="1032"/>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p w14:paraId="1A4370B1" w14:textId="751D9DC2" w:rsidR="00647634" w:rsidRPr="00833B4E" w:rsidRDefault="00647634" w:rsidP="00833B4E">
            <w:pPr>
              <w:pStyle w:val="footnotedescription"/>
              <w:tabs>
                <w:tab w:val="left" w:pos="1032"/>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4"/>
                <w:szCs w:val="24"/>
              </w:rPr>
            </w:pPr>
            <w:r w:rsidRPr="00833B4E">
              <w:rPr>
                <w:rFonts w:asciiTheme="minorHAnsi" w:hAnsiTheme="minorHAnsi" w:cstheme="minorHAnsi"/>
                <w:b/>
                <w:sz w:val="24"/>
                <w:szCs w:val="24"/>
              </w:rPr>
              <w:t>1 párvulo caso confirmado o probable en un mismo grupo/aula</w:t>
            </w:r>
          </w:p>
        </w:tc>
        <w:tc>
          <w:tcPr>
            <w:tcW w:w="3070" w:type="dxa"/>
          </w:tcPr>
          <w:p w14:paraId="1E13A171" w14:textId="77777777" w:rsidR="00B90397" w:rsidRPr="008425E6" w:rsidRDefault="00B90397" w:rsidP="00E73977">
            <w:pPr>
              <w:pStyle w:val="footnotedescription"/>
              <w:tabs>
                <w:tab w:val="left" w:pos="1032"/>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1DF7EB41" w14:textId="77777777" w:rsidR="00B90397" w:rsidRPr="008425E6" w:rsidRDefault="00B90397" w:rsidP="00E73977">
            <w:pPr>
              <w:pStyle w:val="footnotedescription"/>
              <w:tabs>
                <w:tab w:val="left" w:pos="1032"/>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p w14:paraId="2846FEFC" w14:textId="21D25AF3" w:rsidR="00647634" w:rsidRPr="008425E6" w:rsidRDefault="00647634" w:rsidP="008425E6">
            <w:pPr>
              <w:pStyle w:val="footnotedescription"/>
              <w:tabs>
                <w:tab w:val="left" w:pos="1032"/>
              </w:tab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sz w:val="24"/>
                <w:szCs w:val="24"/>
              </w:rPr>
            </w:pPr>
            <w:r w:rsidRPr="008425E6">
              <w:rPr>
                <w:rFonts w:asciiTheme="minorHAnsi" w:hAnsiTheme="minorHAnsi" w:cstheme="minorHAnsi"/>
                <w:b/>
                <w:sz w:val="24"/>
                <w:szCs w:val="24"/>
              </w:rPr>
              <w:t>Párvulo caso confirmado:</w:t>
            </w:r>
            <w:r w:rsidRPr="008425E6">
              <w:rPr>
                <w:rFonts w:asciiTheme="minorHAnsi" w:hAnsiTheme="minorHAnsi" w:cstheme="minorHAnsi"/>
                <w:sz w:val="24"/>
                <w:szCs w:val="24"/>
              </w:rPr>
              <w:t xml:space="preserve"> inicio aislamiento por enfermedad por 7 días desde la aparición de síntomas o la toma de muestra.</w:t>
            </w:r>
          </w:p>
        </w:tc>
        <w:tc>
          <w:tcPr>
            <w:tcW w:w="3876" w:type="dxa"/>
          </w:tcPr>
          <w:p w14:paraId="172FDA31" w14:textId="77777777" w:rsidR="00B90397" w:rsidRPr="008425E6" w:rsidRDefault="00B90397" w:rsidP="00E73977">
            <w:pPr>
              <w:spacing w:after="602" w:line="264"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2EB8F649" w14:textId="1C05FF37" w:rsidR="00B90397" w:rsidRPr="008425E6" w:rsidRDefault="00647634" w:rsidP="00E73977">
            <w:pPr>
              <w:spacing w:after="602" w:line="264"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425E6">
              <w:rPr>
                <w:rFonts w:cstheme="minorHAnsi"/>
                <w:b/>
                <w:sz w:val="24"/>
                <w:szCs w:val="24"/>
              </w:rPr>
              <w:t>Párvulo caso confirmado:</w:t>
            </w:r>
            <w:r w:rsidRPr="008425E6">
              <w:rPr>
                <w:rFonts w:cstheme="minorHAnsi"/>
                <w:sz w:val="24"/>
                <w:szCs w:val="24"/>
              </w:rPr>
              <w:t xml:space="preserve"> Seguimiento de su estado de salud.</w:t>
            </w:r>
          </w:p>
          <w:p w14:paraId="1EAF3C84" w14:textId="77777777" w:rsidR="00647634" w:rsidRPr="008425E6" w:rsidRDefault="00647634" w:rsidP="00E73977">
            <w:pPr>
              <w:spacing w:after="617" w:line="246" w:lineRule="auto"/>
              <w:ind w:left="7"/>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425E6">
              <w:rPr>
                <w:rFonts w:cstheme="minorHAnsi"/>
                <w:sz w:val="24"/>
                <w:szCs w:val="24"/>
              </w:rPr>
              <w:t xml:space="preserve">Las actividades pedagógicas se suspenden porque el </w:t>
            </w:r>
            <w:proofErr w:type="spellStart"/>
            <w:r w:rsidRPr="008425E6">
              <w:rPr>
                <w:rFonts w:cstheme="minorHAnsi"/>
                <w:sz w:val="24"/>
                <w:szCs w:val="24"/>
              </w:rPr>
              <w:t>párwlo</w:t>
            </w:r>
            <w:proofErr w:type="spellEnd"/>
            <w:r w:rsidRPr="008425E6">
              <w:rPr>
                <w:rFonts w:cstheme="minorHAnsi"/>
                <w:sz w:val="24"/>
                <w:szCs w:val="24"/>
              </w:rPr>
              <w:t xml:space="preserve"> se encuentra enfermo y debe enfocarse en su recuperación.</w:t>
            </w:r>
          </w:p>
          <w:p w14:paraId="46B0C45E" w14:textId="43B149D4" w:rsidR="00647634" w:rsidRPr="008425E6" w:rsidRDefault="00647634" w:rsidP="008425E6">
            <w:pPr>
              <w:pStyle w:val="Default"/>
              <w:tabs>
                <w:tab w:val="left" w:pos="1032"/>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rPr>
            </w:pPr>
            <w:r w:rsidRPr="008425E6">
              <w:rPr>
                <w:rFonts w:asciiTheme="minorHAnsi" w:hAnsiTheme="minorHAnsi" w:cstheme="minorHAnsi"/>
              </w:rPr>
              <w:t>Aquellos párvulos que puedan continuar realizando actividades educativas remotas solo lo harán en el entendido que cuentan con una autorización de su apoderado y con las condiciones de salud que así lo permitan, no existiendo una recomendación médica en sentido contrario.</w:t>
            </w:r>
          </w:p>
        </w:tc>
      </w:tr>
    </w:tbl>
    <w:p w14:paraId="6C0BFA9C" w14:textId="77777777" w:rsidR="00647634" w:rsidRDefault="00647634"/>
    <w:tbl>
      <w:tblPr>
        <w:tblStyle w:val="Tablaconcuadrcula"/>
        <w:tblW w:w="0" w:type="auto"/>
        <w:tblLook w:val="04A0" w:firstRow="1" w:lastRow="0" w:firstColumn="1" w:lastColumn="0" w:noHBand="0" w:noVBand="1"/>
      </w:tblPr>
      <w:tblGrid>
        <w:gridCol w:w="1129"/>
        <w:gridCol w:w="1843"/>
        <w:gridCol w:w="3070"/>
        <w:gridCol w:w="3876"/>
      </w:tblGrid>
      <w:tr w:rsidR="00443577" w14:paraId="4754AD63" w14:textId="77777777" w:rsidTr="00E37FF6">
        <w:trPr>
          <w:trHeight w:val="7542"/>
        </w:trPr>
        <w:tc>
          <w:tcPr>
            <w:tcW w:w="1129" w:type="dxa"/>
            <w:vMerge w:val="restart"/>
            <w:shd w:val="clear" w:color="auto" w:fill="ED7D31" w:themeFill="accent2"/>
          </w:tcPr>
          <w:p w14:paraId="1DBD5EBB" w14:textId="77777777" w:rsidR="00443577" w:rsidRDefault="00443577" w:rsidP="00647634">
            <w:pPr>
              <w:pStyle w:val="Default"/>
              <w:tabs>
                <w:tab w:val="left" w:pos="1032"/>
              </w:tabs>
              <w:spacing w:line="360" w:lineRule="auto"/>
              <w:jc w:val="both"/>
              <w:rPr>
                <w:rFonts w:ascii="Century Gothic" w:hAnsi="Century Gothic"/>
                <w:b/>
                <w:bCs/>
                <w:color w:val="auto"/>
              </w:rPr>
            </w:pPr>
          </w:p>
          <w:p w14:paraId="04E7E75B" w14:textId="77777777" w:rsidR="00443577" w:rsidRDefault="00443577" w:rsidP="00647634">
            <w:pPr>
              <w:pStyle w:val="Default"/>
              <w:tabs>
                <w:tab w:val="left" w:pos="1032"/>
              </w:tabs>
              <w:spacing w:line="360" w:lineRule="auto"/>
              <w:jc w:val="both"/>
              <w:rPr>
                <w:rFonts w:ascii="Century Gothic" w:hAnsi="Century Gothic"/>
                <w:b/>
                <w:bCs/>
                <w:color w:val="auto"/>
              </w:rPr>
            </w:pPr>
          </w:p>
          <w:p w14:paraId="4FA3431B" w14:textId="77777777" w:rsidR="00443577" w:rsidRDefault="00443577" w:rsidP="00647634">
            <w:pPr>
              <w:pStyle w:val="Default"/>
              <w:tabs>
                <w:tab w:val="left" w:pos="1032"/>
              </w:tabs>
              <w:spacing w:line="360" w:lineRule="auto"/>
              <w:jc w:val="both"/>
              <w:rPr>
                <w:rFonts w:ascii="Century Gothic" w:hAnsi="Century Gothic"/>
                <w:b/>
                <w:bCs/>
                <w:color w:val="auto"/>
              </w:rPr>
            </w:pPr>
          </w:p>
          <w:p w14:paraId="455253BA" w14:textId="77777777" w:rsidR="00443577" w:rsidRDefault="00443577" w:rsidP="00647634">
            <w:pPr>
              <w:pStyle w:val="Default"/>
              <w:tabs>
                <w:tab w:val="left" w:pos="1032"/>
              </w:tabs>
              <w:spacing w:line="360" w:lineRule="auto"/>
              <w:jc w:val="both"/>
              <w:rPr>
                <w:rFonts w:ascii="Century Gothic" w:hAnsi="Century Gothic"/>
                <w:b/>
                <w:bCs/>
                <w:color w:val="auto"/>
              </w:rPr>
            </w:pPr>
          </w:p>
          <w:p w14:paraId="0262D626" w14:textId="77777777" w:rsidR="00443577" w:rsidRDefault="00443577" w:rsidP="00647634">
            <w:pPr>
              <w:pStyle w:val="Default"/>
              <w:tabs>
                <w:tab w:val="left" w:pos="1032"/>
              </w:tabs>
              <w:spacing w:line="360" w:lineRule="auto"/>
              <w:jc w:val="both"/>
              <w:rPr>
                <w:rFonts w:ascii="Century Gothic" w:hAnsi="Century Gothic"/>
                <w:b/>
                <w:bCs/>
                <w:color w:val="auto"/>
              </w:rPr>
            </w:pPr>
          </w:p>
          <w:p w14:paraId="24BE1F89" w14:textId="77777777" w:rsidR="00443577" w:rsidRDefault="00443577" w:rsidP="00647634">
            <w:pPr>
              <w:pStyle w:val="Default"/>
              <w:tabs>
                <w:tab w:val="left" w:pos="1032"/>
              </w:tabs>
              <w:spacing w:line="360" w:lineRule="auto"/>
              <w:jc w:val="both"/>
              <w:rPr>
                <w:rFonts w:ascii="Century Gothic" w:hAnsi="Century Gothic"/>
                <w:b/>
                <w:bCs/>
                <w:color w:val="auto"/>
              </w:rPr>
            </w:pPr>
          </w:p>
          <w:p w14:paraId="2CCC994C" w14:textId="77777777" w:rsidR="00443577" w:rsidRDefault="00443577" w:rsidP="00647634">
            <w:pPr>
              <w:pStyle w:val="Default"/>
              <w:tabs>
                <w:tab w:val="left" w:pos="1032"/>
              </w:tabs>
              <w:spacing w:line="360" w:lineRule="auto"/>
              <w:jc w:val="both"/>
              <w:rPr>
                <w:rFonts w:ascii="Century Gothic" w:hAnsi="Century Gothic"/>
                <w:b/>
                <w:bCs/>
                <w:color w:val="auto"/>
              </w:rPr>
            </w:pPr>
          </w:p>
          <w:p w14:paraId="4021D0E0" w14:textId="77777777" w:rsidR="00443577" w:rsidRDefault="00443577" w:rsidP="00647634">
            <w:pPr>
              <w:pStyle w:val="Default"/>
              <w:tabs>
                <w:tab w:val="left" w:pos="1032"/>
              </w:tabs>
              <w:spacing w:line="360" w:lineRule="auto"/>
              <w:jc w:val="both"/>
              <w:rPr>
                <w:rFonts w:ascii="Century Gothic" w:hAnsi="Century Gothic"/>
                <w:b/>
                <w:bCs/>
                <w:color w:val="auto"/>
              </w:rPr>
            </w:pPr>
          </w:p>
          <w:p w14:paraId="6C56FA2A" w14:textId="77777777" w:rsidR="00443577" w:rsidRDefault="00443577" w:rsidP="00647634">
            <w:pPr>
              <w:pStyle w:val="Default"/>
              <w:tabs>
                <w:tab w:val="left" w:pos="1032"/>
              </w:tabs>
              <w:spacing w:line="360" w:lineRule="auto"/>
              <w:jc w:val="both"/>
              <w:rPr>
                <w:rFonts w:ascii="Century Gothic" w:hAnsi="Century Gothic"/>
                <w:b/>
                <w:bCs/>
                <w:color w:val="auto"/>
              </w:rPr>
            </w:pPr>
          </w:p>
          <w:p w14:paraId="5FC80076" w14:textId="77777777" w:rsidR="00443577" w:rsidRDefault="00443577" w:rsidP="00647634">
            <w:pPr>
              <w:pStyle w:val="Default"/>
              <w:tabs>
                <w:tab w:val="left" w:pos="1032"/>
              </w:tabs>
              <w:spacing w:line="360" w:lineRule="auto"/>
              <w:jc w:val="both"/>
              <w:rPr>
                <w:rFonts w:ascii="Century Gothic" w:hAnsi="Century Gothic"/>
                <w:b/>
                <w:bCs/>
                <w:color w:val="auto"/>
              </w:rPr>
            </w:pPr>
          </w:p>
          <w:p w14:paraId="16C69B97" w14:textId="77777777" w:rsidR="00443577" w:rsidRDefault="00443577" w:rsidP="00647634">
            <w:pPr>
              <w:pStyle w:val="Default"/>
              <w:tabs>
                <w:tab w:val="left" w:pos="1032"/>
              </w:tabs>
              <w:spacing w:line="360" w:lineRule="auto"/>
              <w:jc w:val="both"/>
              <w:rPr>
                <w:rFonts w:ascii="Century Gothic" w:hAnsi="Century Gothic"/>
                <w:b/>
                <w:bCs/>
                <w:color w:val="auto"/>
              </w:rPr>
            </w:pPr>
          </w:p>
          <w:p w14:paraId="5C4BB8D6" w14:textId="77777777" w:rsidR="00443577" w:rsidRDefault="00443577" w:rsidP="00647634">
            <w:pPr>
              <w:pStyle w:val="Default"/>
              <w:tabs>
                <w:tab w:val="left" w:pos="1032"/>
              </w:tabs>
              <w:spacing w:line="360" w:lineRule="auto"/>
              <w:jc w:val="both"/>
              <w:rPr>
                <w:rFonts w:ascii="Century Gothic" w:hAnsi="Century Gothic"/>
                <w:b/>
                <w:bCs/>
                <w:color w:val="auto"/>
              </w:rPr>
            </w:pPr>
          </w:p>
          <w:p w14:paraId="5FFEC06F" w14:textId="48578720" w:rsidR="00443577" w:rsidRPr="00833B4E" w:rsidRDefault="00E37FF6" w:rsidP="005F399D">
            <w:pPr>
              <w:pStyle w:val="Default"/>
              <w:tabs>
                <w:tab w:val="left" w:pos="1032"/>
              </w:tabs>
              <w:spacing w:line="360" w:lineRule="auto"/>
              <w:jc w:val="center"/>
              <w:rPr>
                <w:rFonts w:ascii="Century Gothic" w:hAnsi="Century Gothic"/>
                <w:b/>
                <w:bCs/>
                <w:color w:val="auto"/>
                <w:sz w:val="36"/>
                <w:szCs w:val="36"/>
              </w:rPr>
            </w:pPr>
            <w:r w:rsidRPr="00833B4E">
              <w:rPr>
                <w:rFonts w:ascii="Century Gothic" w:hAnsi="Century Gothic"/>
                <w:b/>
                <w:bCs/>
                <w:color w:val="auto"/>
                <w:sz w:val="36"/>
                <w:szCs w:val="36"/>
              </w:rPr>
              <w:t>A</w:t>
            </w:r>
          </w:p>
          <w:p w14:paraId="731422A6" w14:textId="77777777" w:rsidR="00443577" w:rsidRDefault="00443577" w:rsidP="00647634">
            <w:pPr>
              <w:pStyle w:val="Default"/>
              <w:tabs>
                <w:tab w:val="left" w:pos="1032"/>
              </w:tabs>
              <w:spacing w:line="360" w:lineRule="auto"/>
              <w:jc w:val="both"/>
              <w:rPr>
                <w:rFonts w:ascii="Century Gothic" w:hAnsi="Century Gothic"/>
                <w:b/>
                <w:bCs/>
                <w:color w:val="auto"/>
              </w:rPr>
            </w:pPr>
          </w:p>
          <w:p w14:paraId="66823E07" w14:textId="77777777" w:rsidR="00443577" w:rsidRDefault="00443577" w:rsidP="00647634">
            <w:pPr>
              <w:pStyle w:val="Default"/>
              <w:tabs>
                <w:tab w:val="left" w:pos="1032"/>
              </w:tabs>
              <w:spacing w:line="360" w:lineRule="auto"/>
              <w:jc w:val="both"/>
              <w:rPr>
                <w:rFonts w:ascii="Century Gothic" w:hAnsi="Century Gothic"/>
                <w:b/>
                <w:bCs/>
                <w:color w:val="auto"/>
              </w:rPr>
            </w:pPr>
          </w:p>
          <w:p w14:paraId="2D9278F9" w14:textId="77777777" w:rsidR="00443577" w:rsidRDefault="00443577" w:rsidP="00647634">
            <w:pPr>
              <w:pStyle w:val="Default"/>
              <w:tabs>
                <w:tab w:val="left" w:pos="1032"/>
              </w:tabs>
              <w:spacing w:line="360" w:lineRule="auto"/>
              <w:jc w:val="both"/>
              <w:rPr>
                <w:rFonts w:ascii="Century Gothic" w:hAnsi="Century Gothic"/>
                <w:b/>
                <w:bCs/>
                <w:color w:val="auto"/>
              </w:rPr>
            </w:pPr>
          </w:p>
          <w:p w14:paraId="6737A78B" w14:textId="77777777" w:rsidR="00443577" w:rsidRDefault="00443577" w:rsidP="00647634">
            <w:pPr>
              <w:pStyle w:val="Default"/>
              <w:tabs>
                <w:tab w:val="left" w:pos="1032"/>
              </w:tabs>
              <w:spacing w:line="360" w:lineRule="auto"/>
              <w:jc w:val="both"/>
              <w:rPr>
                <w:rFonts w:ascii="Century Gothic" w:hAnsi="Century Gothic"/>
                <w:b/>
                <w:bCs/>
                <w:color w:val="auto"/>
              </w:rPr>
            </w:pPr>
          </w:p>
          <w:p w14:paraId="5D237D73" w14:textId="77777777" w:rsidR="00443577" w:rsidRDefault="00443577" w:rsidP="00647634">
            <w:pPr>
              <w:pStyle w:val="Default"/>
              <w:tabs>
                <w:tab w:val="left" w:pos="1032"/>
              </w:tabs>
              <w:spacing w:line="360" w:lineRule="auto"/>
              <w:jc w:val="both"/>
              <w:rPr>
                <w:rFonts w:ascii="Century Gothic" w:hAnsi="Century Gothic"/>
                <w:b/>
                <w:bCs/>
                <w:color w:val="auto"/>
              </w:rPr>
            </w:pPr>
          </w:p>
          <w:p w14:paraId="35908B94" w14:textId="77777777" w:rsidR="00443577" w:rsidRDefault="00443577" w:rsidP="00647634">
            <w:pPr>
              <w:pStyle w:val="Default"/>
              <w:tabs>
                <w:tab w:val="left" w:pos="1032"/>
              </w:tabs>
              <w:spacing w:line="360" w:lineRule="auto"/>
              <w:jc w:val="both"/>
              <w:rPr>
                <w:rFonts w:ascii="Century Gothic" w:hAnsi="Century Gothic"/>
                <w:b/>
                <w:bCs/>
                <w:color w:val="auto"/>
              </w:rPr>
            </w:pPr>
          </w:p>
          <w:p w14:paraId="05478EB3" w14:textId="77777777" w:rsidR="00443577" w:rsidRDefault="00443577" w:rsidP="00647634">
            <w:pPr>
              <w:pStyle w:val="Default"/>
              <w:tabs>
                <w:tab w:val="left" w:pos="1032"/>
              </w:tabs>
              <w:spacing w:line="360" w:lineRule="auto"/>
              <w:jc w:val="both"/>
              <w:rPr>
                <w:rFonts w:ascii="Century Gothic" w:hAnsi="Century Gothic"/>
                <w:b/>
                <w:bCs/>
                <w:color w:val="auto"/>
              </w:rPr>
            </w:pPr>
          </w:p>
          <w:p w14:paraId="22765097" w14:textId="77777777" w:rsidR="00443577" w:rsidRDefault="00443577" w:rsidP="00647634">
            <w:pPr>
              <w:pStyle w:val="Default"/>
              <w:tabs>
                <w:tab w:val="left" w:pos="1032"/>
              </w:tabs>
              <w:spacing w:line="360" w:lineRule="auto"/>
              <w:jc w:val="both"/>
              <w:rPr>
                <w:rFonts w:ascii="Century Gothic" w:hAnsi="Century Gothic"/>
                <w:b/>
                <w:bCs/>
                <w:color w:val="auto"/>
              </w:rPr>
            </w:pPr>
          </w:p>
        </w:tc>
        <w:tc>
          <w:tcPr>
            <w:tcW w:w="1843" w:type="dxa"/>
            <w:vMerge w:val="restart"/>
            <w:shd w:val="clear" w:color="auto" w:fill="F7CAAC" w:themeFill="accent2" w:themeFillTint="66"/>
          </w:tcPr>
          <w:p w14:paraId="2FFE7CC2" w14:textId="77777777" w:rsidR="00443577" w:rsidRDefault="00443577" w:rsidP="00647634">
            <w:pPr>
              <w:pStyle w:val="Default"/>
              <w:tabs>
                <w:tab w:val="left" w:pos="1032"/>
              </w:tabs>
              <w:spacing w:line="360" w:lineRule="auto"/>
              <w:jc w:val="both"/>
              <w:rPr>
                <w:rFonts w:ascii="Century Gothic" w:hAnsi="Century Gothic"/>
                <w:b/>
                <w:bCs/>
                <w:color w:val="auto"/>
              </w:rPr>
            </w:pPr>
          </w:p>
        </w:tc>
        <w:tc>
          <w:tcPr>
            <w:tcW w:w="3070" w:type="dxa"/>
            <w:shd w:val="clear" w:color="auto" w:fill="F7CAAC" w:themeFill="accent2" w:themeFillTint="66"/>
          </w:tcPr>
          <w:p w14:paraId="64B7628B" w14:textId="77777777" w:rsidR="00443577" w:rsidRPr="005F399D" w:rsidRDefault="00443577" w:rsidP="00647634">
            <w:pPr>
              <w:pStyle w:val="Default"/>
              <w:tabs>
                <w:tab w:val="left" w:pos="1032"/>
              </w:tabs>
              <w:spacing w:line="360" w:lineRule="auto"/>
              <w:jc w:val="both"/>
              <w:rPr>
                <w:rFonts w:asciiTheme="minorHAnsi" w:hAnsiTheme="minorHAnsi" w:cstheme="minorHAnsi"/>
                <w:b/>
                <w:bCs/>
                <w:color w:val="auto"/>
              </w:rPr>
            </w:pPr>
            <w:r w:rsidRPr="005F399D">
              <w:rPr>
                <w:rFonts w:asciiTheme="minorHAnsi" w:hAnsiTheme="minorHAnsi" w:cstheme="minorHAnsi"/>
                <w:b/>
              </w:rPr>
              <w:t xml:space="preserve">Párvulo en contacto con caso confirmado (menos de 1 metro de distancia </w:t>
            </w:r>
            <w:r w:rsidRPr="005F399D">
              <w:rPr>
                <w:rFonts w:asciiTheme="minorHAnsi" w:hAnsiTheme="minorHAnsi" w:cstheme="minorHAnsi"/>
                <w:b/>
                <w:vertAlign w:val="superscript"/>
              </w:rPr>
              <w:footnoteReference w:id="1"/>
            </w:r>
            <w:r w:rsidRPr="005F399D">
              <w:rPr>
                <w:rFonts w:asciiTheme="minorHAnsi" w:hAnsiTheme="minorHAnsi" w:cstheme="minorHAnsi"/>
                <w:b/>
              </w:rPr>
              <w:t>).</w:t>
            </w:r>
          </w:p>
          <w:p w14:paraId="6A4C6C00" w14:textId="77777777" w:rsidR="00443577" w:rsidRPr="005F399D" w:rsidRDefault="00443577" w:rsidP="005F399D">
            <w:pPr>
              <w:spacing w:after="302" w:line="276" w:lineRule="auto"/>
              <w:ind w:left="7" w:right="36" w:firstLine="14"/>
              <w:rPr>
                <w:rFonts w:cstheme="minorHAnsi"/>
                <w:sz w:val="24"/>
                <w:szCs w:val="24"/>
              </w:rPr>
            </w:pPr>
            <w:r w:rsidRPr="005F399D">
              <w:rPr>
                <w:rFonts w:cstheme="minorHAnsi"/>
                <w:sz w:val="24"/>
                <w:szCs w:val="24"/>
              </w:rPr>
              <w:t>El padre, madre o apoderado, deberá gestionar, para el párvulo, la realización de un examen de detección preferentemente de antígeno o PCR en un centro de salud.</w:t>
            </w:r>
          </w:p>
          <w:p w14:paraId="10D81F5C" w14:textId="77777777" w:rsidR="00443577" w:rsidRPr="005F399D" w:rsidRDefault="00443577" w:rsidP="005F399D">
            <w:pPr>
              <w:spacing w:after="306" w:line="276" w:lineRule="auto"/>
              <w:ind w:left="7" w:right="29"/>
              <w:rPr>
                <w:rFonts w:cstheme="minorHAnsi"/>
                <w:sz w:val="24"/>
                <w:szCs w:val="24"/>
              </w:rPr>
            </w:pPr>
            <w:r w:rsidRPr="005F399D">
              <w:rPr>
                <w:rFonts w:cstheme="minorHAnsi"/>
                <w:sz w:val="24"/>
                <w:szCs w:val="24"/>
              </w:rPr>
              <w:t xml:space="preserve">Si el resultado del examen es negativo, el o la </w:t>
            </w:r>
            <w:proofErr w:type="spellStart"/>
            <w:r w:rsidRPr="005F399D">
              <w:rPr>
                <w:rFonts w:cstheme="minorHAnsi"/>
                <w:sz w:val="24"/>
                <w:szCs w:val="24"/>
              </w:rPr>
              <w:t>páwulo</w:t>
            </w:r>
            <w:proofErr w:type="spellEnd"/>
            <w:r w:rsidRPr="005F399D">
              <w:rPr>
                <w:rFonts w:cstheme="minorHAnsi"/>
                <w:sz w:val="24"/>
                <w:szCs w:val="24"/>
              </w:rPr>
              <w:t xml:space="preserve"> puede volver a actividades presenciales.</w:t>
            </w:r>
          </w:p>
          <w:p w14:paraId="4E37BA5A" w14:textId="77777777" w:rsidR="00443577" w:rsidRPr="005F399D" w:rsidRDefault="00443577" w:rsidP="005F399D">
            <w:pPr>
              <w:spacing w:after="274" w:line="276" w:lineRule="auto"/>
              <w:ind w:left="7" w:right="14"/>
              <w:rPr>
                <w:rFonts w:cstheme="minorHAnsi"/>
                <w:sz w:val="24"/>
                <w:szCs w:val="24"/>
              </w:rPr>
            </w:pPr>
            <w:r w:rsidRPr="005F399D">
              <w:rPr>
                <w:rFonts w:cstheme="minorHAnsi"/>
                <w:sz w:val="24"/>
                <w:szCs w:val="24"/>
              </w:rPr>
              <w:t>De no tomar un examen los y las párvulos deben realizar cuarentena por 7 días de manera preventiva</w:t>
            </w:r>
            <w:proofErr w:type="gramStart"/>
            <w:r w:rsidRPr="005F399D">
              <w:rPr>
                <w:rFonts w:cstheme="minorHAnsi"/>
                <w:sz w:val="24"/>
                <w:szCs w:val="24"/>
                <w:vertAlign w:val="superscript"/>
              </w:rPr>
              <w:t xml:space="preserve">33 </w:t>
            </w:r>
            <w:r w:rsidRPr="005F399D">
              <w:rPr>
                <w:rFonts w:cstheme="minorHAnsi"/>
                <w:sz w:val="24"/>
                <w:szCs w:val="24"/>
              </w:rPr>
              <w:t>.</w:t>
            </w:r>
            <w:proofErr w:type="gramEnd"/>
          </w:p>
          <w:p w14:paraId="5104F864" w14:textId="4AF4F5CC" w:rsidR="00443577" w:rsidRPr="005F399D" w:rsidRDefault="00443577" w:rsidP="005F399D">
            <w:pPr>
              <w:pStyle w:val="Default"/>
              <w:tabs>
                <w:tab w:val="left" w:pos="1032"/>
              </w:tabs>
              <w:spacing w:line="276" w:lineRule="auto"/>
              <w:jc w:val="both"/>
              <w:rPr>
                <w:rFonts w:asciiTheme="minorHAnsi" w:hAnsiTheme="minorHAnsi" w:cstheme="minorHAnsi"/>
                <w:b/>
                <w:bCs/>
                <w:color w:val="auto"/>
              </w:rPr>
            </w:pPr>
            <w:r w:rsidRPr="005F399D">
              <w:rPr>
                <w:rFonts w:asciiTheme="minorHAnsi" w:hAnsiTheme="minorHAnsi" w:cstheme="minorHAnsi"/>
              </w:rPr>
              <w:t>Si presentan síntomas deben ir al centro asistencial.</w:t>
            </w:r>
          </w:p>
        </w:tc>
        <w:tc>
          <w:tcPr>
            <w:tcW w:w="3876" w:type="dxa"/>
            <w:shd w:val="clear" w:color="auto" w:fill="F7CAAC" w:themeFill="accent2" w:themeFillTint="66"/>
          </w:tcPr>
          <w:p w14:paraId="716E19BF" w14:textId="03ADB7C9" w:rsidR="00443577" w:rsidRPr="005F399D" w:rsidRDefault="00443577" w:rsidP="005F399D">
            <w:pPr>
              <w:spacing w:line="276" w:lineRule="auto"/>
              <w:rPr>
                <w:rFonts w:cstheme="minorHAnsi"/>
                <w:b/>
                <w:sz w:val="24"/>
                <w:szCs w:val="24"/>
              </w:rPr>
            </w:pPr>
            <w:r w:rsidRPr="005F399D">
              <w:rPr>
                <w:rFonts w:cstheme="minorHAnsi"/>
                <w:b/>
                <w:sz w:val="24"/>
                <w:szCs w:val="24"/>
              </w:rPr>
              <w:t>Párvulo en contacto con caso confirmado:</w:t>
            </w:r>
          </w:p>
          <w:p w14:paraId="3A704328" w14:textId="77777777" w:rsidR="005F399D" w:rsidRPr="005F399D" w:rsidRDefault="005F399D" w:rsidP="005F399D">
            <w:pPr>
              <w:spacing w:line="276" w:lineRule="auto"/>
              <w:rPr>
                <w:rFonts w:cstheme="minorHAnsi"/>
                <w:b/>
                <w:sz w:val="24"/>
                <w:szCs w:val="24"/>
              </w:rPr>
            </w:pPr>
          </w:p>
          <w:p w14:paraId="5692AD20" w14:textId="77777777" w:rsidR="00443577" w:rsidRPr="005F399D" w:rsidRDefault="00443577" w:rsidP="005F399D">
            <w:pPr>
              <w:pStyle w:val="Default"/>
              <w:tabs>
                <w:tab w:val="left" w:pos="1032"/>
              </w:tabs>
              <w:spacing w:line="276" w:lineRule="auto"/>
              <w:jc w:val="both"/>
              <w:rPr>
                <w:rFonts w:asciiTheme="minorHAnsi" w:hAnsiTheme="minorHAnsi" w:cstheme="minorHAnsi"/>
                <w:b/>
                <w:bCs/>
                <w:color w:val="auto"/>
              </w:rPr>
            </w:pPr>
            <w:r w:rsidRPr="005F399D">
              <w:rPr>
                <w:rFonts w:asciiTheme="minorHAnsi" w:hAnsiTheme="minorHAnsi" w:cstheme="minorHAnsi"/>
              </w:rPr>
              <w:t>Seguimiento de su estado de salud.</w:t>
            </w:r>
          </w:p>
          <w:p w14:paraId="46B9ECF8" w14:textId="540892C5" w:rsidR="00443577" w:rsidRPr="005F399D" w:rsidRDefault="00443577" w:rsidP="005F399D">
            <w:pPr>
              <w:pStyle w:val="Default"/>
              <w:tabs>
                <w:tab w:val="left" w:pos="1032"/>
              </w:tabs>
              <w:spacing w:line="276" w:lineRule="auto"/>
              <w:jc w:val="both"/>
              <w:rPr>
                <w:rFonts w:asciiTheme="minorHAnsi" w:hAnsiTheme="minorHAnsi" w:cstheme="minorHAnsi"/>
                <w:b/>
                <w:bCs/>
                <w:color w:val="auto"/>
              </w:rPr>
            </w:pPr>
            <w:r w:rsidRPr="005F399D">
              <w:rPr>
                <w:rFonts w:asciiTheme="minorHAnsi" w:hAnsiTheme="minorHAnsi" w:cstheme="minorHAnsi"/>
              </w:rPr>
              <w:t>Para párvulos en cuarentena: continuidad de las actividades pedagógicas en modalidades remotas asincrónicas y/o sincrónicas: guías, materiales educativos, orientaciones para el desarrollo de proyectos u otras modalidades que cada equipo educativo disponga.</w:t>
            </w:r>
          </w:p>
        </w:tc>
      </w:tr>
      <w:tr w:rsidR="00443577" w14:paraId="1531CE8E" w14:textId="77777777" w:rsidTr="00E37FF6">
        <w:tc>
          <w:tcPr>
            <w:tcW w:w="1129" w:type="dxa"/>
            <w:vMerge/>
            <w:shd w:val="clear" w:color="auto" w:fill="ED7D31" w:themeFill="accent2"/>
          </w:tcPr>
          <w:p w14:paraId="153C07B6" w14:textId="66F1EDF9" w:rsidR="00443577" w:rsidRDefault="00443577" w:rsidP="00647634">
            <w:pPr>
              <w:pStyle w:val="Default"/>
              <w:tabs>
                <w:tab w:val="left" w:pos="1032"/>
              </w:tabs>
              <w:spacing w:line="360" w:lineRule="auto"/>
              <w:jc w:val="both"/>
              <w:rPr>
                <w:rFonts w:ascii="Century Gothic" w:hAnsi="Century Gothic"/>
                <w:b/>
                <w:bCs/>
                <w:color w:val="auto"/>
              </w:rPr>
            </w:pPr>
          </w:p>
        </w:tc>
        <w:tc>
          <w:tcPr>
            <w:tcW w:w="1843" w:type="dxa"/>
            <w:vMerge/>
            <w:shd w:val="clear" w:color="auto" w:fill="F7CAAC" w:themeFill="accent2" w:themeFillTint="66"/>
          </w:tcPr>
          <w:p w14:paraId="3B008EEF" w14:textId="77777777" w:rsidR="00443577" w:rsidRDefault="00443577" w:rsidP="00647634">
            <w:pPr>
              <w:pStyle w:val="Default"/>
              <w:tabs>
                <w:tab w:val="left" w:pos="1032"/>
              </w:tabs>
              <w:spacing w:line="360" w:lineRule="auto"/>
              <w:jc w:val="both"/>
              <w:rPr>
                <w:rFonts w:ascii="Century Gothic" w:hAnsi="Century Gothic"/>
                <w:b/>
                <w:bCs/>
                <w:color w:val="auto"/>
              </w:rPr>
            </w:pPr>
          </w:p>
        </w:tc>
        <w:tc>
          <w:tcPr>
            <w:tcW w:w="3070" w:type="dxa"/>
            <w:shd w:val="clear" w:color="auto" w:fill="F7CAAC" w:themeFill="accent2" w:themeFillTint="66"/>
          </w:tcPr>
          <w:p w14:paraId="350B7230" w14:textId="77777777" w:rsidR="00443577" w:rsidRPr="005F399D" w:rsidRDefault="00443577" w:rsidP="00647634">
            <w:pPr>
              <w:spacing w:after="12" w:line="259" w:lineRule="auto"/>
              <w:ind w:left="7"/>
              <w:rPr>
                <w:rFonts w:cstheme="minorHAnsi"/>
                <w:b/>
                <w:sz w:val="24"/>
                <w:szCs w:val="24"/>
              </w:rPr>
            </w:pPr>
          </w:p>
          <w:p w14:paraId="1C2A481F" w14:textId="57DF8558" w:rsidR="00443577" w:rsidRPr="005F399D" w:rsidRDefault="00443577" w:rsidP="00647634">
            <w:pPr>
              <w:spacing w:after="12" w:line="259" w:lineRule="auto"/>
              <w:ind w:left="7"/>
              <w:rPr>
                <w:rFonts w:cstheme="minorHAnsi"/>
                <w:b/>
                <w:sz w:val="24"/>
                <w:szCs w:val="24"/>
              </w:rPr>
            </w:pPr>
            <w:r w:rsidRPr="005F399D">
              <w:rPr>
                <w:rFonts w:cstheme="minorHAnsi"/>
                <w:b/>
                <w:sz w:val="24"/>
                <w:szCs w:val="24"/>
              </w:rPr>
              <w:t>Otros párvulos del grupo aula:</w:t>
            </w:r>
          </w:p>
          <w:p w14:paraId="1D1D8C94" w14:textId="77777777" w:rsidR="00443577" w:rsidRPr="005F399D" w:rsidRDefault="00443577" w:rsidP="005F399D">
            <w:pPr>
              <w:spacing w:after="592" w:line="276" w:lineRule="auto"/>
              <w:ind w:left="14" w:hanging="7"/>
              <w:rPr>
                <w:rFonts w:cstheme="minorHAnsi"/>
                <w:sz w:val="24"/>
                <w:szCs w:val="24"/>
              </w:rPr>
            </w:pPr>
            <w:r w:rsidRPr="005F399D">
              <w:rPr>
                <w:rFonts w:cstheme="minorHAnsi"/>
                <w:sz w:val="24"/>
                <w:szCs w:val="24"/>
              </w:rPr>
              <w:t>continúan asistiendo a actividades presenciales.</w:t>
            </w:r>
          </w:p>
          <w:p w14:paraId="1F783B0C" w14:textId="7A5F29BC" w:rsidR="00443577" w:rsidRPr="005F399D" w:rsidRDefault="00443577" w:rsidP="005F399D">
            <w:pPr>
              <w:spacing w:after="601" w:line="276" w:lineRule="auto"/>
              <w:ind w:left="7" w:right="58"/>
              <w:rPr>
                <w:rFonts w:cstheme="minorHAnsi"/>
                <w:sz w:val="24"/>
                <w:szCs w:val="24"/>
              </w:rPr>
            </w:pPr>
            <w:r w:rsidRPr="005F399D">
              <w:rPr>
                <w:rFonts w:cstheme="minorHAnsi"/>
                <w:b/>
                <w:sz w:val="24"/>
                <w:szCs w:val="24"/>
              </w:rPr>
              <w:t>En caso de ser persona en alerta Covid-19:</w:t>
            </w:r>
            <w:r w:rsidRPr="005F399D">
              <w:rPr>
                <w:rFonts w:cstheme="minorHAnsi"/>
                <w:sz w:val="24"/>
                <w:szCs w:val="24"/>
              </w:rPr>
              <w:t xml:space="preserve"> Realizarse un examen confirmatorio con PCR o prueba de detección de antígenos en un centro de salud </w:t>
            </w:r>
            <w:r w:rsidRPr="005F399D">
              <w:rPr>
                <w:rFonts w:cstheme="minorHAnsi"/>
                <w:sz w:val="24"/>
                <w:szCs w:val="24"/>
              </w:rPr>
              <w:lastRenderedPageBreak/>
              <w:t>habilitado por la autoridad sanitaria dentro de los primeros días desde el contacto con el caso.</w:t>
            </w:r>
          </w:p>
        </w:tc>
        <w:tc>
          <w:tcPr>
            <w:tcW w:w="3876" w:type="dxa"/>
            <w:shd w:val="clear" w:color="auto" w:fill="F7CAAC" w:themeFill="accent2" w:themeFillTint="66"/>
          </w:tcPr>
          <w:p w14:paraId="3E7F4165" w14:textId="77777777" w:rsidR="00443577" w:rsidRPr="005F399D" w:rsidRDefault="00443577" w:rsidP="005F399D">
            <w:pPr>
              <w:spacing w:after="613" w:line="276" w:lineRule="auto"/>
              <w:ind w:right="141"/>
              <w:rPr>
                <w:rFonts w:cstheme="minorHAnsi"/>
                <w:b/>
                <w:sz w:val="24"/>
                <w:szCs w:val="24"/>
              </w:rPr>
            </w:pPr>
          </w:p>
          <w:p w14:paraId="3D8935D2" w14:textId="5B3B3C51" w:rsidR="00443577" w:rsidRPr="005F399D" w:rsidRDefault="00443577" w:rsidP="005F399D">
            <w:pPr>
              <w:spacing w:after="613" w:line="276" w:lineRule="auto"/>
              <w:ind w:right="141"/>
              <w:rPr>
                <w:rFonts w:cstheme="minorHAnsi"/>
                <w:sz w:val="24"/>
                <w:szCs w:val="24"/>
              </w:rPr>
            </w:pPr>
            <w:r w:rsidRPr="005F399D">
              <w:rPr>
                <w:rFonts w:cstheme="minorHAnsi"/>
                <w:b/>
                <w:sz w:val="24"/>
                <w:szCs w:val="24"/>
              </w:rPr>
              <w:t xml:space="preserve"> Otros/as párvulos del grupo /aula:</w:t>
            </w:r>
            <w:r w:rsidRPr="005F399D">
              <w:rPr>
                <w:rFonts w:cstheme="minorHAnsi"/>
                <w:sz w:val="24"/>
                <w:szCs w:val="24"/>
              </w:rPr>
              <w:t xml:space="preserve"> Continúan las actividades presenciales.</w:t>
            </w:r>
          </w:p>
          <w:p w14:paraId="7150A2FA" w14:textId="77777777" w:rsidR="00443577" w:rsidRPr="005F399D" w:rsidRDefault="00443577" w:rsidP="005F399D">
            <w:pPr>
              <w:spacing w:after="19" w:line="276" w:lineRule="auto"/>
              <w:ind w:left="4" w:right="40"/>
              <w:rPr>
                <w:rFonts w:cstheme="minorHAnsi"/>
                <w:b/>
                <w:sz w:val="24"/>
                <w:szCs w:val="24"/>
              </w:rPr>
            </w:pPr>
            <w:r w:rsidRPr="005F399D">
              <w:rPr>
                <w:rFonts w:cstheme="minorHAnsi"/>
                <w:b/>
                <w:sz w:val="24"/>
                <w:szCs w:val="24"/>
              </w:rPr>
              <w:t>En caso de ser persona en alerta Covid-19:</w:t>
            </w:r>
          </w:p>
          <w:p w14:paraId="627DF521" w14:textId="3D8933A7" w:rsidR="00443577" w:rsidRPr="005F399D" w:rsidRDefault="00443577" w:rsidP="005F399D">
            <w:pPr>
              <w:pStyle w:val="Default"/>
              <w:tabs>
                <w:tab w:val="left" w:pos="1032"/>
              </w:tabs>
              <w:spacing w:line="276" w:lineRule="auto"/>
              <w:jc w:val="both"/>
              <w:rPr>
                <w:rFonts w:asciiTheme="minorHAnsi" w:hAnsiTheme="minorHAnsi" w:cstheme="minorHAnsi"/>
              </w:rPr>
            </w:pPr>
            <w:r w:rsidRPr="005F399D">
              <w:rPr>
                <w:rFonts w:asciiTheme="minorHAnsi" w:hAnsiTheme="minorHAnsi" w:cstheme="minorHAnsi"/>
              </w:rPr>
              <w:t xml:space="preserve">Continúan actividades presenciales si cuenta con examen negativo. De no tomar dicho examen, los y las </w:t>
            </w:r>
            <w:r w:rsidRPr="005F399D">
              <w:rPr>
                <w:rFonts w:asciiTheme="minorHAnsi" w:hAnsiTheme="minorHAnsi" w:cstheme="minorHAnsi"/>
              </w:rPr>
              <w:lastRenderedPageBreak/>
              <w:t>párvulos deben realizar cuarentena por 7 días de manera preventiva</w:t>
            </w:r>
            <w:proofErr w:type="gramStart"/>
            <w:r w:rsidRPr="005F399D">
              <w:rPr>
                <w:rFonts w:asciiTheme="minorHAnsi" w:hAnsiTheme="minorHAnsi" w:cstheme="minorHAnsi"/>
                <w:vertAlign w:val="superscript"/>
              </w:rPr>
              <w:t xml:space="preserve">34 </w:t>
            </w:r>
            <w:r w:rsidRPr="005F399D">
              <w:rPr>
                <w:rFonts w:asciiTheme="minorHAnsi" w:hAnsiTheme="minorHAnsi" w:cstheme="minorHAnsi"/>
              </w:rPr>
              <w:t>.</w:t>
            </w:r>
            <w:proofErr w:type="gramEnd"/>
          </w:p>
        </w:tc>
      </w:tr>
    </w:tbl>
    <w:p w14:paraId="3160C99D" w14:textId="2A37B3BC" w:rsidR="00334638" w:rsidRPr="00D474B5" w:rsidRDefault="00334638" w:rsidP="00C74654">
      <w:pPr>
        <w:pStyle w:val="Default"/>
        <w:tabs>
          <w:tab w:val="left" w:pos="1032"/>
        </w:tabs>
        <w:spacing w:line="360" w:lineRule="auto"/>
        <w:jc w:val="both"/>
        <w:rPr>
          <w:rFonts w:ascii="Century Gothic" w:hAnsi="Century Gothic"/>
        </w:rPr>
      </w:pPr>
    </w:p>
    <w:tbl>
      <w:tblPr>
        <w:tblStyle w:val="Tablaconcuadrcula"/>
        <w:tblW w:w="0" w:type="auto"/>
        <w:tblLook w:val="04A0" w:firstRow="1" w:lastRow="0" w:firstColumn="1" w:lastColumn="0" w:noHBand="0" w:noVBand="1"/>
      </w:tblPr>
      <w:tblGrid>
        <w:gridCol w:w="1129"/>
        <w:gridCol w:w="1843"/>
        <w:gridCol w:w="3070"/>
        <w:gridCol w:w="3876"/>
      </w:tblGrid>
      <w:tr w:rsidR="00334638" w14:paraId="3B6116C3" w14:textId="77777777" w:rsidTr="00E37FF6">
        <w:tc>
          <w:tcPr>
            <w:tcW w:w="1129" w:type="dxa"/>
            <w:shd w:val="clear" w:color="auto" w:fill="ED7D31" w:themeFill="accent2"/>
          </w:tcPr>
          <w:p w14:paraId="1DEC41EF" w14:textId="77777777" w:rsidR="00334638" w:rsidRDefault="00334638" w:rsidP="00AF1A2E">
            <w:pPr>
              <w:pStyle w:val="Default"/>
              <w:tabs>
                <w:tab w:val="left" w:pos="1032"/>
              </w:tabs>
              <w:spacing w:line="360" w:lineRule="auto"/>
              <w:jc w:val="both"/>
              <w:rPr>
                <w:rFonts w:ascii="Century Gothic" w:hAnsi="Century Gothic"/>
                <w:b/>
                <w:bCs/>
                <w:color w:val="auto"/>
              </w:rPr>
            </w:pPr>
          </w:p>
          <w:p w14:paraId="18989AFA" w14:textId="77777777" w:rsidR="00833B4E" w:rsidRDefault="00833B4E" w:rsidP="00AF1A2E">
            <w:pPr>
              <w:pStyle w:val="Default"/>
              <w:tabs>
                <w:tab w:val="left" w:pos="1032"/>
              </w:tabs>
              <w:spacing w:line="360" w:lineRule="auto"/>
              <w:jc w:val="both"/>
              <w:rPr>
                <w:rFonts w:ascii="Century Gothic" w:hAnsi="Century Gothic"/>
                <w:b/>
                <w:bCs/>
                <w:color w:val="auto"/>
              </w:rPr>
            </w:pPr>
          </w:p>
          <w:p w14:paraId="4D9D6674" w14:textId="77777777" w:rsidR="00833B4E" w:rsidRDefault="00833B4E" w:rsidP="00AF1A2E">
            <w:pPr>
              <w:pStyle w:val="Default"/>
              <w:tabs>
                <w:tab w:val="left" w:pos="1032"/>
              </w:tabs>
              <w:spacing w:line="360" w:lineRule="auto"/>
              <w:jc w:val="both"/>
              <w:rPr>
                <w:rFonts w:ascii="Century Gothic" w:hAnsi="Century Gothic"/>
                <w:b/>
                <w:bCs/>
                <w:color w:val="auto"/>
              </w:rPr>
            </w:pPr>
          </w:p>
          <w:p w14:paraId="3276A0FA" w14:textId="77777777" w:rsidR="00833B4E" w:rsidRDefault="00833B4E" w:rsidP="00AF1A2E">
            <w:pPr>
              <w:pStyle w:val="Default"/>
              <w:tabs>
                <w:tab w:val="left" w:pos="1032"/>
              </w:tabs>
              <w:spacing w:line="360" w:lineRule="auto"/>
              <w:jc w:val="both"/>
              <w:rPr>
                <w:rFonts w:ascii="Century Gothic" w:hAnsi="Century Gothic"/>
                <w:b/>
                <w:bCs/>
                <w:color w:val="auto"/>
              </w:rPr>
            </w:pPr>
          </w:p>
          <w:p w14:paraId="0391831C" w14:textId="77777777" w:rsidR="00833B4E" w:rsidRDefault="00833B4E" w:rsidP="00AF1A2E">
            <w:pPr>
              <w:pStyle w:val="Default"/>
              <w:tabs>
                <w:tab w:val="left" w:pos="1032"/>
              </w:tabs>
              <w:spacing w:line="360" w:lineRule="auto"/>
              <w:jc w:val="both"/>
              <w:rPr>
                <w:rFonts w:ascii="Century Gothic" w:hAnsi="Century Gothic"/>
                <w:b/>
                <w:bCs/>
                <w:color w:val="auto"/>
              </w:rPr>
            </w:pPr>
          </w:p>
          <w:p w14:paraId="692367F8" w14:textId="005F857E" w:rsidR="00833B4E" w:rsidRPr="00833B4E" w:rsidRDefault="00833B4E" w:rsidP="00833B4E">
            <w:pPr>
              <w:pStyle w:val="Default"/>
              <w:tabs>
                <w:tab w:val="left" w:pos="1032"/>
              </w:tabs>
              <w:spacing w:line="360" w:lineRule="auto"/>
              <w:jc w:val="center"/>
              <w:rPr>
                <w:rFonts w:ascii="Century Gothic" w:hAnsi="Century Gothic"/>
                <w:b/>
                <w:bCs/>
                <w:color w:val="auto"/>
                <w:sz w:val="36"/>
                <w:szCs w:val="36"/>
              </w:rPr>
            </w:pPr>
            <w:r w:rsidRPr="00833B4E">
              <w:rPr>
                <w:rFonts w:ascii="Century Gothic" w:hAnsi="Century Gothic"/>
                <w:b/>
                <w:bCs/>
                <w:color w:val="auto"/>
                <w:sz w:val="36"/>
                <w:szCs w:val="36"/>
              </w:rPr>
              <w:t>A</w:t>
            </w:r>
          </w:p>
        </w:tc>
        <w:tc>
          <w:tcPr>
            <w:tcW w:w="1843" w:type="dxa"/>
            <w:shd w:val="clear" w:color="auto" w:fill="F7CAAC" w:themeFill="accent2" w:themeFillTint="66"/>
          </w:tcPr>
          <w:p w14:paraId="0E58906E" w14:textId="77777777" w:rsidR="00334638" w:rsidRDefault="00334638" w:rsidP="00AF1A2E">
            <w:pPr>
              <w:pStyle w:val="Default"/>
              <w:tabs>
                <w:tab w:val="left" w:pos="1032"/>
              </w:tabs>
              <w:spacing w:line="360" w:lineRule="auto"/>
              <w:jc w:val="both"/>
              <w:rPr>
                <w:rFonts w:ascii="Century Gothic" w:hAnsi="Century Gothic"/>
                <w:b/>
                <w:bCs/>
                <w:color w:val="auto"/>
              </w:rPr>
            </w:pPr>
          </w:p>
        </w:tc>
        <w:tc>
          <w:tcPr>
            <w:tcW w:w="3070" w:type="dxa"/>
            <w:tcBorders>
              <w:top w:val="single" w:sz="2" w:space="0" w:color="000000"/>
              <w:left w:val="single" w:sz="2" w:space="0" w:color="000000"/>
              <w:bottom w:val="single" w:sz="2" w:space="0" w:color="000000"/>
              <w:right w:val="single" w:sz="2" w:space="0" w:color="000000"/>
            </w:tcBorders>
            <w:shd w:val="clear" w:color="auto" w:fill="F7CAAC" w:themeFill="accent2" w:themeFillTint="66"/>
          </w:tcPr>
          <w:p w14:paraId="6C083E82" w14:textId="77777777" w:rsidR="00334638" w:rsidRPr="005F399D" w:rsidRDefault="00334638" w:rsidP="005F399D">
            <w:pPr>
              <w:spacing w:after="465" w:line="276" w:lineRule="auto"/>
              <w:rPr>
                <w:rFonts w:cstheme="minorHAnsi"/>
                <w:sz w:val="24"/>
                <w:szCs w:val="24"/>
              </w:rPr>
            </w:pPr>
            <w:r w:rsidRPr="005F399D">
              <w:rPr>
                <w:rFonts w:cstheme="minorHAnsi"/>
                <w:sz w:val="24"/>
                <w:szCs w:val="24"/>
              </w:rPr>
              <w:t>Si el/la párvulo presenta síntomas, su padre, madre o apoderado, deberá gestionar la realización de los exámenes de manera inmediata. Además, deberá estar atento a la aparición de síntomas hasta 10 días desde el último contacto con el caso.</w:t>
            </w:r>
          </w:p>
          <w:p w14:paraId="1352FE36" w14:textId="77777777" w:rsidR="00334638" w:rsidRPr="005F399D" w:rsidRDefault="00334638" w:rsidP="005F399D">
            <w:pPr>
              <w:spacing w:line="276" w:lineRule="auto"/>
              <w:ind w:left="7"/>
              <w:rPr>
                <w:rFonts w:cstheme="minorHAnsi"/>
                <w:b/>
                <w:sz w:val="24"/>
                <w:szCs w:val="24"/>
              </w:rPr>
            </w:pPr>
            <w:r w:rsidRPr="005F399D">
              <w:rPr>
                <w:rFonts w:cstheme="minorHAnsi"/>
                <w:b/>
                <w:sz w:val="24"/>
                <w:szCs w:val="24"/>
              </w:rPr>
              <w:t>Se refuerzan medidas sanitarias:</w:t>
            </w:r>
          </w:p>
          <w:p w14:paraId="76A97EAF" w14:textId="71EF1031" w:rsidR="00334638" w:rsidRDefault="00334638" w:rsidP="005F399D">
            <w:pPr>
              <w:pStyle w:val="Default"/>
              <w:tabs>
                <w:tab w:val="left" w:pos="1032"/>
              </w:tabs>
              <w:spacing w:line="276" w:lineRule="auto"/>
              <w:jc w:val="both"/>
              <w:rPr>
                <w:rFonts w:ascii="Century Gothic" w:hAnsi="Century Gothic"/>
                <w:b/>
                <w:bCs/>
                <w:color w:val="auto"/>
              </w:rPr>
            </w:pPr>
            <w:r w:rsidRPr="005F399D">
              <w:rPr>
                <w:rFonts w:asciiTheme="minorHAnsi" w:hAnsiTheme="minorHAnsi" w:cstheme="minorHAnsi"/>
              </w:rPr>
              <w:t>ventilación, evitar aglomeraciones, uso de mascarilla y lavado frecuente de manos en el establecimiento educativo.</w:t>
            </w:r>
          </w:p>
        </w:tc>
        <w:tc>
          <w:tcPr>
            <w:tcW w:w="3876" w:type="dxa"/>
            <w:tcBorders>
              <w:top w:val="single" w:sz="2" w:space="0" w:color="000000"/>
              <w:left w:val="single" w:sz="2" w:space="0" w:color="000000"/>
              <w:bottom w:val="single" w:sz="2" w:space="0" w:color="000000"/>
              <w:right w:val="single" w:sz="2" w:space="0" w:color="000000"/>
            </w:tcBorders>
            <w:shd w:val="clear" w:color="auto" w:fill="F7CAAC" w:themeFill="accent2" w:themeFillTint="66"/>
            <w:vAlign w:val="center"/>
          </w:tcPr>
          <w:p w14:paraId="19CF28E8" w14:textId="344D273D" w:rsidR="00334638" w:rsidRDefault="00334638" w:rsidP="00AF1A2E">
            <w:pPr>
              <w:pStyle w:val="Default"/>
              <w:tabs>
                <w:tab w:val="left" w:pos="1032"/>
              </w:tabs>
              <w:spacing w:line="360" w:lineRule="auto"/>
              <w:jc w:val="both"/>
              <w:rPr>
                <w:rFonts w:ascii="Century Gothic" w:hAnsi="Century Gothic"/>
                <w:b/>
                <w:bCs/>
                <w:color w:val="auto"/>
              </w:rPr>
            </w:pPr>
          </w:p>
        </w:tc>
      </w:tr>
      <w:tr w:rsidR="00C74654" w14:paraId="2D5B4B76" w14:textId="77777777" w:rsidTr="00C74654">
        <w:trPr>
          <w:trHeight w:val="476"/>
        </w:trPr>
        <w:tc>
          <w:tcPr>
            <w:tcW w:w="1129" w:type="dxa"/>
            <w:shd w:val="clear" w:color="auto" w:fill="BDD6EE" w:themeFill="accent1" w:themeFillTint="66"/>
          </w:tcPr>
          <w:p w14:paraId="07F72534" w14:textId="77777777" w:rsidR="00C74654" w:rsidRPr="00E37FF6" w:rsidRDefault="00C74654" w:rsidP="005F399D">
            <w:pPr>
              <w:pStyle w:val="Default"/>
              <w:tabs>
                <w:tab w:val="left" w:pos="1032"/>
              </w:tabs>
              <w:spacing w:line="360" w:lineRule="auto"/>
              <w:jc w:val="center"/>
              <w:rPr>
                <w:rFonts w:ascii="Times New Roman" w:hAnsi="Times New Roman" w:cs="Times New Roman"/>
                <w:b/>
                <w:bCs/>
                <w:color w:val="auto"/>
                <w:sz w:val="28"/>
                <w:szCs w:val="28"/>
              </w:rPr>
            </w:pPr>
            <w:r w:rsidRPr="00E37FF6">
              <w:rPr>
                <w:rFonts w:ascii="Times New Roman" w:hAnsi="Times New Roman" w:cs="Times New Roman"/>
                <w:sz w:val="28"/>
                <w:szCs w:val="28"/>
              </w:rPr>
              <w:t>Estado</w:t>
            </w:r>
          </w:p>
        </w:tc>
        <w:tc>
          <w:tcPr>
            <w:tcW w:w="1843" w:type="dxa"/>
            <w:shd w:val="clear" w:color="auto" w:fill="BDD6EE" w:themeFill="accent1" w:themeFillTint="66"/>
          </w:tcPr>
          <w:p w14:paraId="2F5AEA93" w14:textId="77777777" w:rsidR="00C74654" w:rsidRPr="00E37FF6" w:rsidRDefault="00C74654" w:rsidP="005F399D">
            <w:pPr>
              <w:pStyle w:val="Default"/>
              <w:tabs>
                <w:tab w:val="left" w:pos="1032"/>
              </w:tabs>
              <w:spacing w:line="360" w:lineRule="auto"/>
              <w:jc w:val="center"/>
              <w:rPr>
                <w:rFonts w:ascii="Times New Roman" w:hAnsi="Times New Roman" w:cs="Times New Roman"/>
                <w:b/>
                <w:sz w:val="28"/>
                <w:szCs w:val="28"/>
              </w:rPr>
            </w:pPr>
            <w:r w:rsidRPr="00E37FF6">
              <w:rPr>
                <w:rFonts w:ascii="Times New Roman" w:hAnsi="Times New Roman" w:cs="Times New Roman"/>
                <w:sz w:val="28"/>
                <w:szCs w:val="28"/>
              </w:rPr>
              <w:t>Descripción</w:t>
            </w:r>
          </w:p>
        </w:tc>
        <w:tc>
          <w:tcPr>
            <w:tcW w:w="3070" w:type="dxa"/>
            <w:shd w:val="clear" w:color="auto" w:fill="BDD6EE" w:themeFill="accent1" w:themeFillTint="66"/>
          </w:tcPr>
          <w:p w14:paraId="4DE5C319" w14:textId="77777777" w:rsidR="00C74654" w:rsidRPr="00E37FF6" w:rsidRDefault="00C74654" w:rsidP="005F399D">
            <w:pPr>
              <w:pStyle w:val="Default"/>
              <w:tabs>
                <w:tab w:val="left" w:pos="1032"/>
              </w:tabs>
              <w:spacing w:line="360" w:lineRule="auto"/>
              <w:jc w:val="center"/>
              <w:rPr>
                <w:rFonts w:ascii="Times New Roman" w:hAnsi="Times New Roman" w:cs="Times New Roman"/>
                <w:b/>
                <w:sz w:val="28"/>
                <w:szCs w:val="28"/>
              </w:rPr>
            </w:pPr>
            <w:r w:rsidRPr="00E37FF6">
              <w:rPr>
                <w:rFonts w:ascii="Times New Roman" w:hAnsi="Times New Roman" w:cs="Times New Roman"/>
                <w:sz w:val="28"/>
                <w:szCs w:val="28"/>
              </w:rPr>
              <w:t>Medidas sanitarias</w:t>
            </w:r>
          </w:p>
        </w:tc>
        <w:tc>
          <w:tcPr>
            <w:tcW w:w="3876" w:type="dxa"/>
            <w:shd w:val="clear" w:color="auto" w:fill="BDD6EE" w:themeFill="accent1" w:themeFillTint="66"/>
          </w:tcPr>
          <w:p w14:paraId="027A6AAE" w14:textId="77777777" w:rsidR="00C74654" w:rsidRPr="00E37FF6" w:rsidRDefault="00C74654" w:rsidP="005F399D">
            <w:pPr>
              <w:spacing w:line="237" w:lineRule="auto"/>
              <w:ind w:right="75"/>
              <w:jc w:val="center"/>
              <w:rPr>
                <w:rFonts w:ascii="Times New Roman" w:hAnsi="Times New Roman" w:cs="Times New Roman"/>
                <w:sz w:val="28"/>
                <w:szCs w:val="28"/>
              </w:rPr>
            </w:pPr>
            <w:r w:rsidRPr="00E37FF6">
              <w:rPr>
                <w:rFonts w:ascii="Times New Roman" w:hAnsi="Times New Roman" w:cs="Times New Roman"/>
                <w:sz w:val="28"/>
                <w:szCs w:val="28"/>
              </w:rPr>
              <w:t>Medidas educativas</w:t>
            </w:r>
          </w:p>
        </w:tc>
      </w:tr>
      <w:tr w:rsidR="00C74654" w14:paraId="17D367EE" w14:textId="77777777" w:rsidTr="00C74654">
        <w:tc>
          <w:tcPr>
            <w:tcW w:w="1129" w:type="dxa"/>
            <w:shd w:val="clear" w:color="auto" w:fill="BDD6EE" w:themeFill="accent1" w:themeFillTint="66"/>
          </w:tcPr>
          <w:p w14:paraId="226AB4D4" w14:textId="77777777" w:rsidR="00C74654" w:rsidRDefault="00C74654" w:rsidP="00C655F5">
            <w:pPr>
              <w:pStyle w:val="Default"/>
              <w:tabs>
                <w:tab w:val="left" w:pos="1032"/>
              </w:tabs>
              <w:spacing w:line="360" w:lineRule="auto"/>
              <w:jc w:val="both"/>
              <w:rPr>
                <w:rFonts w:ascii="Century Gothic" w:hAnsi="Century Gothic"/>
                <w:b/>
                <w:bCs/>
                <w:color w:val="auto"/>
              </w:rPr>
            </w:pPr>
          </w:p>
          <w:p w14:paraId="72A7F404" w14:textId="77777777" w:rsidR="00C74654" w:rsidRDefault="00C74654" w:rsidP="00C655F5">
            <w:pPr>
              <w:pStyle w:val="Default"/>
              <w:tabs>
                <w:tab w:val="left" w:pos="1032"/>
              </w:tabs>
              <w:spacing w:line="360" w:lineRule="auto"/>
              <w:jc w:val="both"/>
              <w:rPr>
                <w:rFonts w:ascii="Century Gothic" w:hAnsi="Century Gothic"/>
                <w:b/>
                <w:bCs/>
                <w:color w:val="auto"/>
              </w:rPr>
            </w:pPr>
          </w:p>
          <w:p w14:paraId="304936D7" w14:textId="77777777" w:rsidR="00C74654" w:rsidRDefault="00C74654" w:rsidP="00C655F5">
            <w:pPr>
              <w:pStyle w:val="Default"/>
              <w:tabs>
                <w:tab w:val="left" w:pos="1032"/>
              </w:tabs>
              <w:spacing w:line="360" w:lineRule="auto"/>
              <w:jc w:val="both"/>
              <w:rPr>
                <w:rFonts w:ascii="Century Gothic" w:hAnsi="Century Gothic"/>
                <w:b/>
                <w:bCs/>
                <w:color w:val="auto"/>
              </w:rPr>
            </w:pPr>
          </w:p>
          <w:p w14:paraId="03C9937A" w14:textId="1CDCDB31" w:rsidR="00C74654" w:rsidRPr="00833B4E" w:rsidRDefault="00833B4E" w:rsidP="00833B4E">
            <w:pPr>
              <w:pStyle w:val="Default"/>
              <w:tabs>
                <w:tab w:val="left" w:pos="1032"/>
              </w:tabs>
              <w:spacing w:line="360" w:lineRule="auto"/>
              <w:jc w:val="center"/>
              <w:rPr>
                <w:rFonts w:ascii="Century Gothic" w:hAnsi="Century Gothic"/>
                <w:b/>
                <w:bCs/>
                <w:color w:val="auto"/>
                <w:sz w:val="36"/>
                <w:szCs w:val="36"/>
              </w:rPr>
            </w:pPr>
            <w:r>
              <w:rPr>
                <w:rFonts w:ascii="Century Gothic" w:hAnsi="Century Gothic"/>
                <w:b/>
                <w:bCs/>
                <w:color w:val="auto"/>
                <w:sz w:val="36"/>
                <w:szCs w:val="36"/>
              </w:rPr>
              <w:t>B</w:t>
            </w:r>
          </w:p>
          <w:p w14:paraId="672B59BA" w14:textId="77777777" w:rsidR="00C74654" w:rsidRDefault="00C74654" w:rsidP="00C655F5">
            <w:pPr>
              <w:pStyle w:val="Default"/>
              <w:tabs>
                <w:tab w:val="left" w:pos="1032"/>
              </w:tabs>
              <w:spacing w:line="360" w:lineRule="auto"/>
              <w:jc w:val="both"/>
              <w:rPr>
                <w:rFonts w:ascii="Century Gothic" w:hAnsi="Century Gothic"/>
                <w:b/>
                <w:bCs/>
                <w:color w:val="auto"/>
              </w:rPr>
            </w:pPr>
          </w:p>
          <w:p w14:paraId="051E2D6F" w14:textId="77777777" w:rsidR="00C74654" w:rsidRDefault="00C74654" w:rsidP="00C655F5">
            <w:pPr>
              <w:pStyle w:val="Default"/>
              <w:tabs>
                <w:tab w:val="left" w:pos="1032"/>
              </w:tabs>
              <w:spacing w:line="360" w:lineRule="auto"/>
              <w:jc w:val="both"/>
              <w:rPr>
                <w:rFonts w:ascii="Century Gothic" w:hAnsi="Century Gothic"/>
                <w:b/>
                <w:bCs/>
                <w:color w:val="auto"/>
              </w:rPr>
            </w:pPr>
          </w:p>
          <w:p w14:paraId="71C1AE46" w14:textId="77777777" w:rsidR="00C74654" w:rsidRDefault="00C74654" w:rsidP="00C655F5">
            <w:pPr>
              <w:pStyle w:val="Default"/>
              <w:tabs>
                <w:tab w:val="left" w:pos="1032"/>
              </w:tabs>
              <w:spacing w:line="360" w:lineRule="auto"/>
              <w:jc w:val="both"/>
              <w:rPr>
                <w:rFonts w:ascii="Century Gothic" w:hAnsi="Century Gothic"/>
                <w:b/>
                <w:bCs/>
                <w:color w:val="auto"/>
              </w:rPr>
            </w:pPr>
          </w:p>
          <w:p w14:paraId="2E47A10D" w14:textId="77777777" w:rsidR="00C74654" w:rsidRDefault="00C74654" w:rsidP="00C655F5">
            <w:pPr>
              <w:pStyle w:val="Default"/>
              <w:tabs>
                <w:tab w:val="left" w:pos="1032"/>
              </w:tabs>
              <w:spacing w:line="360" w:lineRule="auto"/>
              <w:jc w:val="both"/>
              <w:rPr>
                <w:rFonts w:ascii="Century Gothic" w:hAnsi="Century Gothic"/>
                <w:b/>
                <w:bCs/>
                <w:color w:val="auto"/>
              </w:rPr>
            </w:pPr>
          </w:p>
          <w:p w14:paraId="0CFA3FAD" w14:textId="77777777" w:rsidR="00C74654" w:rsidRDefault="00C74654" w:rsidP="00C655F5">
            <w:pPr>
              <w:pStyle w:val="Default"/>
              <w:tabs>
                <w:tab w:val="left" w:pos="1032"/>
              </w:tabs>
              <w:spacing w:line="360" w:lineRule="auto"/>
              <w:jc w:val="both"/>
              <w:rPr>
                <w:rFonts w:ascii="Century Gothic" w:hAnsi="Century Gothic"/>
                <w:b/>
                <w:bCs/>
                <w:color w:val="auto"/>
              </w:rPr>
            </w:pPr>
          </w:p>
          <w:p w14:paraId="77697C0D" w14:textId="77777777" w:rsidR="00C74654" w:rsidRPr="00C74654" w:rsidRDefault="00C74654" w:rsidP="008425E6">
            <w:pPr>
              <w:pStyle w:val="Default"/>
              <w:tabs>
                <w:tab w:val="left" w:pos="1032"/>
              </w:tabs>
              <w:spacing w:line="360" w:lineRule="auto"/>
              <w:jc w:val="center"/>
              <w:rPr>
                <w:rFonts w:ascii="Century Gothic" w:hAnsi="Century Gothic"/>
                <w:b/>
                <w:bCs/>
                <w:color w:val="auto"/>
                <w:sz w:val="36"/>
                <w:szCs w:val="36"/>
              </w:rPr>
            </w:pPr>
            <w:r w:rsidRPr="00C74654">
              <w:rPr>
                <w:rFonts w:ascii="Century Gothic" w:hAnsi="Century Gothic"/>
                <w:b/>
                <w:bCs/>
                <w:color w:val="auto"/>
                <w:sz w:val="36"/>
                <w:szCs w:val="36"/>
              </w:rPr>
              <w:t>B</w:t>
            </w:r>
          </w:p>
          <w:p w14:paraId="24C9055F" w14:textId="77777777" w:rsidR="00C74654" w:rsidRDefault="00C74654" w:rsidP="00C655F5">
            <w:pPr>
              <w:pStyle w:val="Default"/>
              <w:tabs>
                <w:tab w:val="left" w:pos="1032"/>
              </w:tabs>
              <w:spacing w:line="360" w:lineRule="auto"/>
              <w:jc w:val="both"/>
              <w:rPr>
                <w:rFonts w:ascii="Century Gothic" w:hAnsi="Century Gothic"/>
                <w:b/>
                <w:bCs/>
                <w:color w:val="auto"/>
              </w:rPr>
            </w:pPr>
          </w:p>
          <w:p w14:paraId="4EDFD0B9" w14:textId="77777777" w:rsidR="00C74654" w:rsidRDefault="00C74654" w:rsidP="00C655F5">
            <w:pPr>
              <w:pStyle w:val="Default"/>
              <w:tabs>
                <w:tab w:val="left" w:pos="1032"/>
              </w:tabs>
              <w:spacing w:line="360" w:lineRule="auto"/>
              <w:jc w:val="both"/>
              <w:rPr>
                <w:rFonts w:ascii="Century Gothic" w:hAnsi="Century Gothic"/>
                <w:b/>
                <w:bCs/>
                <w:color w:val="auto"/>
              </w:rPr>
            </w:pPr>
          </w:p>
          <w:p w14:paraId="7B57206C" w14:textId="77777777" w:rsidR="00C74654" w:rsidRDefault="00C74654" w:rsidP="00C655F5">
            <w:pPr>
              <w:pStyle w:val="Default"/>
              <w:tabs>
                <w:tab w:val="left" w:pos="1032"/>
              </w:tabs>
              <w:spacing w:line="360" w:lineRule="auto"/>
              <w:jc w:val="both"/>
              <w:rPr>
                <w:rFonts w:ascii="Century Gothic" w:hAnsi="Century Gothic"/>
                <w:b/>
                <w:bCs/>
                <w:color w:val="auto"/>
              </w:rPr>
            </w:pPr>
          </w:p>
          <w:p w14:paraId="5883B98E" w14:textId="77777777" w:rsidR="00C74654" w:rsidRDefault="00C74654" w:rsidP="00C655F5">
            <w:pPr>
              <w:pStyle w:val="Default"/>
              <w:tabs>
                <w:tab w:val="left" w:pos="1032"/>
              </w:tabs>
              <w:spacing w:line="360" w:lineRule="auto"/>
              <w:jc w:val="both"/>
              <w:rPr>
                <w:rFonts w:ascii="Century Gothic" w:hAnsi="Century Gothic"/>
                <w:b/>
                <w:bCs/>
                <w:color w:val="auto"/>
              </w:rPr>
            </w:pPr>
          </w:p>
        </w:tc>
        <w:tc>
          <w:tcPr>
            <w:tcW w:w="1843" w:type="dxa"/>
            <w:shd w:val="clear" w:color="auto" w:fill="DEEAF6" w:themeFill="accent1" w:themeFillTint="33"/>
          </w:tcPr>
          <w:p w14:paraId="50727332" w14:textId="77777777" w:rsidR="00C74654" w:rsidRDefault="00C74654" w:rsidP="00C655F5">
            <w:pPr>
              <w:pStyle w:val="Default"/>
              <w:tabs>
                <w:tab w:val="left" w:pos="1032"/>
              </w:tabs>
              <w:spacing w:line="360" w:lineRule="auto"/>
              <w:jc w:val="both"/>
              <w:rPr>
                <w:b/>
                <w:sz w:val="22"/>
              </w:rPr>
            </w:pPr>
          </w:p>
          <w:p w14:paraId="51BA339C" w14:textId="77777777" w:rsidR="00C74654" w:rsidRDefault="00C74654" w:rsidP="00C655F5">
            <w:pPr>
              <w:pStyle w:val="Default"/>
              <w:tabs>
                <w:tab w:val="left" w:pos="1032"/>
              </w:tabs>
              <w:spacing w:line="360" w:lineRule="auto"/>
              <w:jc w:val="both"/>
              <w:rPr>
                <w:b/>
                <w:sz w:val="22"/>
              </w:rPr>
            </w:pPr>
          </w:p>
          <w:p w14:paraId="6F5AB778" w14:textId="77777777" w:rsidR="00C74654" w:rsidRDefault="00C74654" w:rsidP="00C655F5">
            <w:pPr>
              <w:pStyle w:val="Default"/>
              <w:tabs>
                <w:tab w:val="left" w:pos="1032"/>
              </w:tabs>
              <w:jc w:val="both"/>
              <w:rPr>
                <w:b/>
                <w:sz w:val="22"/>
              </w:rPr>
            </w:pPr>
          </w:p>
          <w:p w14:paraId="063D6198" w14:textId="77777777" w:rsidR="00C74654" w:rsidRDefault="00C74654" w:rsidP="00C655F5">
            <w:pPr>
              <w:pStyle w:val="Default"/>
              <w:tabs>
                <w:tab w:val="left" w:pos="1032"/>
              </w:tabs>
              <w:jc w:val="both"/>
              <w:rPr>
                <w:b/>
                <w:sz w:val="22"/>
              </w:rPr>
            </w:pPr>
          </w:p>
          <w:p w14:paraId="7BD5C661" w14:textId="77777777" w:rsidR="00C74654" w:rsidRDefault="00C74654" w:rsidP="00C655F5">
            <w:pPr>
              <w:pStyle w:val="Default"/>
              <w:tabs>
                <w:tab w:val="left" w:pos="1032"/>
              </w:tabs>
              <w:jc w:val="both"/>
              <w:rPr>
                <w:b/>
                <w:sz w:val="22"/>
              </w:rPr>
            </w:pPr>
          </w:p>
          <w:p w14:paraId="53285FFD" w14:textId="77777777" w:rsidR="00C74654" w:rsidRDefault="00C74654" w:rsidP="00C655F5">
            <w:pPr>
              <w:pStyle w:val="Default"/>
              <w:tabs>
                <w:tab w:val="left" w:pos="1032"/>
              </w:tabs>
              <w:jc w:val="both"/>
              <w:rPr>
                <w:b/>
                <w:sz w:val="22"/>
              </w:rPr>
            </w:pPr>
          </w:p>
          <w:p w14:paraId="4EF7445A" w14:textId="77777777" w:rsidR="00C74654" w:rsidRDefault="00C74654" w:rsidP="00C655F5">
            <w:pPr>
              <w:pStyle w:val="Default"/>
              <w:tabs>
                <w:tab w:val="left" w:pos="1032"/>
              </w:tabs>
              <w:jc w:val="both"/>
              <w:rPr>
                <w:b/>
                <w:sz w:val="22"/>
              </w:rPr>
            </w:pPr>
          </w:p>
          <w:p w14:paraId="7F06098F" w14:textId="77777777" w:rsidR="00C74654" w:rsidRDefault="00C74654" w:rsidP="00C655F5">
            <w:pPr>
              <w:pStyle w:val="Default"/>
              <w:tabs>
                <w:tab w:val="left" w:pos="1032"/>
              </w:tabs>
              <w:jc w:val="both"/>
              <w:rPr>
                <w:b/>
                <w:sz w:val="22"/>
              </w:rPr>
            </w:pPr>
          </w:p>
          <w:p w14:paraId="25A99D20" w14:textId="77777777" w:rsidR="00C74654" w:rsidRDefault="00C74654" w:rsidP="00C655F5">
            <w:pPr>
              <w:pStyle w:val="Default"/>
              <w:tabs>
                <w:tab w:val="left" w:pos="1032"/>
              </w:tabs>
              <w:jc w:val="both"/>
              <w:rPr>
                <w:b/>
                <w:sz w:val="22"/>
              </w:rPr>
            </w:pPr>
          </w:p>
          <w:p w14:paraId="76FD96EF" w14:textId="77777777" w:rsidR="00C74654" w:rsidRDefault="00C74654" w:rsidP="00C655F5">
            <w:pPr>
              <w:pStyle w:val="Default"/>
              <w:tabs>
                <w:tab w:val="left" w:pos="1032"/>
              </w:tabs>
              <w:jc w:val="both"/>
              <w:rPr>
                <w:b/>
                <w:sz w:val="22"/>
              </w:rPr>
            </w:pPr>
          </w:p>
          <w:p w14:paraId="79944582" w14:textId="77777777" w:rsidR="00C74654" w:rsidRDefault="00C74654" w:rsidP="00C655F5">
            <w:pPr>
              <w:pStyle w:val="Default"/>
              <w:tabs>
                <w:tab w:val="left" w:pos="1032"/>
              </w:tabs>
              <w:jc w:val="both"/>
              <w:rPr>
                <w:b/>
                <w:sz w:val="22"/>
              </w:rPr>
            </w:pPr>
          </w:p>
          <w:p w14:paraId="483B81A4" w14:textId="77777777" w:rsidR="00C74654" w:rsidRDefault="00C74654" w:rsidP="00C655F5">
            <w:pPr>
              <w:pStyle w:val="Default"/>
              <w:tabs>
                <w:tab w:val="left" w:pos="1032"/>
              </w:tabs>
              <w:jc w:val="both"/>
              <w:rPr>
                <w:b/>
                <w:sz w:val="22"/>
              </w:rPr>
            </w:pPr>
          </w:p>
          <w:p w14:paraId="2DE93C55" w14:textId="77777777" w:rsidR="00C74654" w:rsidRDefault="00C74654" w:rsidP="00C655F5">
            <w:pPr>
              <w:pStyle w:val="Default"/>
              <w:tabs>
                <w:tab w:val="left" w:pos="1032"/>
              </w:tabs>
              <w:jc w:val="both"/>
              <w:rPr>
                <w:b/>
                <w:sz w:val="22"/>
              </w:rPr>
            </w:pPr>
          </w:p>
          <w:p w14:paraId="67BC54DB" w14:textId="77777777" w:rsidR="00C74654" w:rsidRDefault="00C74654" w:rsidP="00C655F5">
            <w:pPr>
              <w:pStyle w:val="Default"/>
              <w:tabs>
                <w:tab w:val="left" w:pos="1032"/>
              </w:tabs>
              <w:jc w:val="both"/>
              <w:rPr>
                <w:b/>
                <w:sz w:val="22"/>
              </w:rPr>
            </w:pPr>
          </w:p>
          <w:p w14:paraId="3F103671" w14:textId="77777777" w:rsidR="00C74654" w:rsidRDefault="00C74654" w:rsidP="00C655F5">
            <w:pPr>
              <w:pStyle w:val="Default"/>
              <w:tabs>
                <w:tab w:val="left" w:pos="1032"/>
              </w:tabs>
              <w:jc w:val="both"/>
              <w:rPr>
                <w:b/>
                <w:sz w:val="22"/>
              </w:rPr>
            </w:pPr>
          </w:p>
          <w:p w14:paraId="6C056191" w14:textId="77777777" w:rsidR="00C74654" w:rsidRPr="00CB5897" w:rsidRDefault="00C74654" w:rsidP="00C655F5">
            <w:pPr>
              <w:pStyle w:val="Default"/>
              <w:tabs>
                <w:tab w:val="left" w:pos="1032"/>
              </w:tabs>
              <w:jc w:val="both"/>
              <w:rPr>
                <w:rFonts w:ascii="Century Gothic" w:hAnsi="Century Gothic"/>
                <w:b/>
                <w:bCs/>
                <w:color w:val="auto"/>
              </w:rPr>
            </w:pPr>
            <w:r w:rsidRPr="00CB5897">
              <w:rPr>
                <w:b/>
                <w:sz w:val="22"/>
              </w:rPr>
              <w:t>2 párvulos casos confirmados o probables en el grupo/aula</w:t>
            </w:r>
          </w:p>
        </w:tc>
        <w:tc>
          <w:tcPr>
            <w:tcW w:w="3070" w:type="dxa"/>
            <w:shd w:val="clear" w:color="auto" w:fill="DEEAF6" w:themeFill="accent1" w:themeFillTint="33"/>
          </w:tcPr>
          <w:p w14:paraId="257CF3AF" w14:textId="77777777" w:rsidR="00C74654" w:rsidRDefault="00C74654" w:rsidP="00C655F5">
            <w:pPr>
              <w:pStyle w:val="Default"/>
              <w:tabs>
                <w:tab w:val="left" w:pos="1032"/>
              </w:tabs>
              <w:spacing w:line="360" w:lineRule="auto"/>
              <w:jc w:val="both"/>
              <w:rPr>
                <w:b/>
                <w:sz w:val="22"/>
              </w:rPr>
            </w:pPr>
          </w:p>
          <w:p w14:paraId="459D4BBA" w14:textId="77777777" w:rsidR="00C74654" w:rsidRPr="005F399D" w:rsidRDefault="00C74654" w:rsidP="005F399D">
            <w:pPr>
              <w:pStyle w:val="Default"/>
              <w:tabs>
                <w:tab w:val="left" w:pos="1032"/>
              </w:tabs>
              <w:spacing w:line="276" w:lineRule="auto"/>
              <w:jc w:val="both"/>
              <w:rPr>
                <w:rFonts w:asciiTheme="minorHAnsi" w:hAnsiTheme="minorHAnsi" w:cstheme="minorHAnsi"/>
                <w:b/>
                <w:bCs/>
                <w:color w:val="auto"/>
              </w:rPr>
            </w:pPr>
            <w:r w:rsidRPr="005F399D">
              <w:rPr>
                <w:rFonts w:asciiTheme="minorHAnsi" w:hAnsiTheme="minorHAnsi" w:cstheme="minorHAnsi"/>
                <w:b/>
              </w:rPr>
              <w:t>Párvulos casos confirmados:</w:t>
            </w:r>
            <w:r w:rsidRPr="005F399D">
              <w:rPr>
                <w:rFonts w:asciiTheme="minorHAnsi" w:hAnsiTheme="minorHAnsi" w:cstheme="minorHAnsi"/>
              </w:rPr>
              <w:t xml:space="preserve"> inicio aislamiento por enfermedad por 7 días desde la aparición de síntomas o la toma de muestra.</w:t>
            </w:r>
          </w:p>
        </w:tc>
        <w:tc>
          <w:tcPr>
            <w:tcW w:w="3876" w:type="dxa"/>
            <w:shd w:val="clear" w:color="auto" w:fill="DEEAF6" w:themeFill="accent1" w:themeFillTint="33"/>
          </w:tcPr>
          <w:p w14:paraId="3E6EFF87" w14:textId="77777777" w:rsidR="00C74654" w:rsidRPr="005F399D" w:rsidRDefault="00C74654" w:rsidP="005F399D">
            <w:pPr>
              <w:spacing w:after="603" w:line="276" w:lineRule="auto"/>
              <w:ind w:right="75"/>
              <w:rPr>
                <w:rFonts w:cstheme="minorHAnsi"/>
                <w:sz w:val="24"/>
                <w:szCs w:val="24"/>
              </w:rPr>
            </w:pPr>
            <w:r w:rsidRPr="005F399D">
              <w:rPr>
                <w:rFonts w:cstheme="minorHAnsi"/>
                <w:b/>
                <w:sz w:val="24"/>
                <w:szCs w:val="24"/>
              </w:rPr>
              <w:t xml:space="preserve"> Párvulos casos confirmados: </w:t>
            </w:r>
            <w:r w:rsidRPr="005F399D">
              <w:rPr>
                <w:rFonts w:cstheme="minorHAnsi"/>
                <w:sz w:val="24"/>
                <w:szCs w:val="24"/>
              </w:rPr>
              <w:t>Seguimiento de su estado de salud.</w:t>
            </w:r>
          </w:p>
          <w:p w14:paraId="434DB988" w14:textId="1A5A1460" w:rsidR="00C74654" w:rsidRPr="005F399D" w:rsidRDefault="00C74654" w:rsidP="005F399D">
            <w:pPr>
              <w:spacing w:after="614" w:line="276" w:lineRule="auto"/>
              <w:ind w:right="24"/>
              <w:rPr>
                <w:rFonts w:cstheme="minorHAnsi"/>
                <w:sz w:val="24"/>
                <w:szCs w:val="24"/>
              </w:rPr>
            </w:pPr>
            <w:r w:rsidRPr="005F399D">
              <w:rPr>
                <w:rFonts w:cstheme="minorHAnsi"/>
                <w:sz w:val="24"/>
                <w:szCs w:val="24"/>
              </w:rPr>
              <w:t>Las actividades pedagógicas se suspenden porque los y las párvulos se encuentran enfermos y deben enfocarse en su recuperación.</w:t>
            </w:r>
            <w:r w:rsidR="008425E6" w:rsidRPr="005F399D">
              <w:rPr>
                <w:rFonts w:cstheme="minorHAnsi"/>
                <w:sz w:val="24"/>
                <w:szCs w:val="24"/>
              </w:rPr>
              <w:t xml:space="preserve"> </w:t>
            </w:r>
            <w:r w:rsidRPr="005F399D">
              <w:rPr>
                <w:rFonts w:cstheme="minorHAnsi"/>
                <w:sz w:val="24"/>
                <w:szCs w:val="24"/>
              </w:rPr>
              <w:t xml:space="preserve">Aquellos/as párvulos que puedan continuar realizando actividades educativas remotas solo lo harán en </w:t>
            </w:r>
            <w:r w:rsidRPr="005F399D">
              <w:rPr>
                <w:rFonts w:cstheme="minorHAnsi"/>
                <w:sz w:val="24"/>
                <w:szCs w:val="24"/>
              </w:rPr>
              <w:lastRenderedPageBreak/>
              <w:t>el entendido que cuentan con una autorización de su apoderado y con las condiciones de salud que así lo permitan, no existiendo una recomendación médica en sentido contrario.</w:t>
            </w:r>
          </w:p>
        </w:tc>
      </w:tr>
    </w:tbl>
    <w:p w14:paraId="0E26F716" w14:textId="14CA5663" w:rsidR="00D474B5" w:rsidRPr="00D474B5" w:rsidRDefault="00D474B5" w:rsidP="00334638">
      <w:pPr>
        <w:pStyle w:val="Default"/>
        <w:tabs>
          <w:tab w:val="left" w:pos="1032"/>
        </w:tabs>
        <w:spacing w:line="360" w:lineRule="auto"/>
        <w:jc w:val="both"/>
        <w:rPr>
          <w:rFonts w:ascii="Century Gothic" w:hAnsi="Century Gothic"/>
        </w:rPr>
      </w:pPr>
    </w:p>
    <w:p w14:paraId="60EBF3C4" w14:textId="77777777" w:rsidR="00A40A2E" w:rsidRPr="00A40A2E" w:rsidRDefault="00A40A2E" w:rsidP="00A40A2E">
      <w:pPr>
        <w:pStyle w:val="Default"/>
        <w:tabs>
          <w:tab w:val="left" w:pos="1032"/>
        </w:tabs>
        <w:spacing w:line="360" w:lineRule="auto"/>
        <w:ind w:left="720"/>
        <w:jc w:val="both"/>
        <w:rPr>
          <w:rFonts w:ascii="Century Gothic" w:hAnsi="Century Gothic"/>
          <w:b/>
          <w:bCs/>
        </w:rPr>
      </w:pPr>
    </w:p>
    <w:tbl>
      <w:tblPr>
        <w:tblStyle w:val="Tablaconcuadrcula"/>
        <w:tblW w:w="0" w:type="auto"/>
        <w:tblLook w:val="04A0" w:firstRow="1" w:lastRow="0" w:firstColumn="1" w:lastColumn="0" w:noHBand="0" w:noVBand="1"/>
      </w:tblPr>
      <w:tblGrid>
        <w:gridCol w:w="1129"/>
        <w:gridCol w:w="1843"/>
        <w:gridCol w:w="3070"/>
        <w:gridCol w:w="3876"/>
      </w:tblGrid>
      <w:tr w:rsidR="00833B4E" w14:paraId="4C27A333" w14:textId="77777777" w:rsidTr="00833B4E">
        <w:tc>
          <w:tcPr>
            <w:tcW w:w="1129" w:type="dxa"/>
            <w:vMerge w:val="restart"/>
            <w:shd w:val="clear" w:color="auto" w:fill="BDD6EE" w:themeFill="accent1" w:themeFillTint="66"/>
          </w:tcPr>
          <w:p w14:paraId="1F667F8A" w14:textId="77777777" w:rsidR="00833B4E" w:rsidRDefault="00833B4E" w:rsidP="00334638">
            <w:pPr>
              <w:pStyle w:val="Default"/>
              <w:tabs>
                <w:tab w:val="left" w:pos="1032"/>
              </w:tabs>
              <w:spacing w:line="360" w:lineRule="auto"/>
              <w:jc w:val="both"/>
              <w:rPr>
                <w:rFonts w:ascii="Century Gothic" w:hAnsi="Century Gothic"/>
                <w:b/>
                <w:bCs/>
                <w:color w:val="auto"/>
              </w:rPr>
            </w:pPr>
          </w:p>
          <w:p w14:paraId="3A37A042" w14:textId="77777777" w:rsidR="00833B4E" w:rsidRDefault="00833B4E" w:rsidP="00334638">
            <w:pPr>
              <w:pStyle w:val="Default"/>
              <w:tabs>
                <w:tab w:val="left" w:pos="1032"/>
              </w:tabs>
              <w:spacing w:line="360" w:lineRule="auto"/>
              <w:jc w:val="both"/>
              <w:rPr>
                <w:rFonts w:ascii="Century Gothic" w:hAnsi="Century Gothic"/>
                <w:b/>
                <w:bCs/>
                <w:color w:val="auto"/>
              </w:rPr>
            </w:pPr>
          </w:p>
          <w:p w14:paraId="030BD6A0" w14:textId="77777777" w:rsidR="00833B4E" w:rsidRDefault="00833B4E" w:rsidP="00334638">
            <w:pPr>
              <w:pStyle w:val="Default"/>
              <w:tabs>
                <w:tab w:val="left" w:pos="1032"/>
              </w:tabs>
              <w:spacing w:line="360" w:lineRule="auto"/>
              <w:jc w:val="both"/>
              <w:rPr>
                <w:rFonts w:ascii="Century Gothic" w:hAnsi="Century Gothic"/>
                <w:b/>
                <w:bCs/>
                <w:color w:val="auto"/>
              </w:rPr>
            </w:pPr>
          </w:p>
          <w:p w14:paraId="78357903" w14:textId="77777777" w:rsidR="00833B4E" w:rsidRDefault="00833B4E" w:rsidP="00334638">
            <w:pPr>
              <w:pStyle w:val="Default"/>
              <w:tabs>
                <w:tab w:val="left" w:pos="1032"/>
              </w:tabs>
              <w:spacing w:line="360" w:lineRule="auto"/>
              <w:jc w:val="both"/>
              <w:rPr>
                <w:rFonts w:ascii="Century Gothic" w:hAnsi="Century Gothic"/>
                <w:b/>
                <w:bCs/>
                <w:color w:val="auto"/>
              </w:rPr>
            </w:pPr>
          </w:p>
          <w:p w14:paraId="36704D79" w14:textId="77777777" w:rsidR="00833B4E" w:rsidRDefault="00833B4E" w:rsidP="00334638">
            <w:pPr>
              <w:pStyle w:val="Default"/>
              <w:tabs>
                <w:tab w:val="left" w:pos="1032"/>
              </w:tabs>
              <w:spacing w:line="360" w:lineRule="auto"/>
              <w:jc w:val="both"/>
              <w:rPr>
                <w:rFonts w:ascii="Century Gothic" w:hAnsi="Century Gothic"/>
                <w:b/>
                <w:bCs/>
                <w:color w:val="auto"/>
              </w:rPr>
            </w:pPr>
          </w:p>
          <w:p w14:paraId="0D58DC39" w14:textId="77777777" w:rsidR="00833B4E" w:rsidRDefault="00833B4E" w:rsidP="00334638">
            <w:pPr>
              <w:pStyle w:val="Default"/>
              <w:tabs>
                <w:tab w:val="left" w:pos="1032"/>
              </w:tabs>
              <w:spacing w:line="360" w:lineRule="auto"/>
              <w:jc w:val="both"/>
              <w:rPr>
                <w:rFonts w:ascii="Century Gothic" w:hAnsi="Century Gothic"/>
                <w:b/>
                <w:bCs/>
                <w:color w:val="auto"/>
              </w:rPr>
            </w:pPr>
          </w:p>
          <w:p w14:paraId="25053234" w14:textId="77777777" w:rsidR="00833B4E" w:rsidRDefault="00833B4E" w:rsidP="00334638">
            <w:pPr>
              <w:pStyle w:val="Default"/>
              <w:tabs>
                <w:tab w:val="left" w:pos="1032"/>
              </w:tabs>
              <w:spacing w:line="360" w:lineRule="auto"/>
              <w:jc w:val="both"/>
              <w:rPr>
                <w:rFonts w:ascii="Century Gothic" w:hAnsi="Century Gothic"/>
                <w:b/>
                <w:bCs/>
                <w:color w:val="auto"/>
              </w:rPr>
            </w:pPr>
          </w:p>
          <w:p w14:paraId="1A827FC9" w14:textId="77777777" w:rsidR="00833B4E" w:rsidRPr="00C74654" w:rsidRDefault="00833B4E" w:rsidP="00833B4E">
            <w:pPr>
              <w:pStyle w:val="Default"/>
              <w:tabs>
                <w:tab w:val="left" w:pos="1032"/>
              </w:tabs>
              <w:spacing w:line="360" w:lineRule="auto"/>
              <w:jc w:val="center"/>
              <w:rPr>
                <w:rFonts w:ascii="Century Gothic" w:hAnsi="Century Gothic"/>
                <w:b/>
                <w:bCs/>
                <w:color w:val="auto"/>
                <w:sz w:val="36"/>
                <w:szCs w:val="36"/>
              </w:rPr>
            </w:pPr>
            <w:r w:rsidRPr="00C74654">
              <w:rPr>
                <w:rFonts w:ascii="Century Gothic" w:hAnsi="Century Gothic"/>
                <w:b/>
                <w:bCs/>
                <w:color w:val="auto"/>
                <w:sz w:val="36"/>
                <w:szCs w:val="36"/>
              </w:rPr>
              <w:t>B</w:t>
            </w:r>
          </w:p>
          <w:p w14:paraId="708FC0DC" w14:textId="77777777" w:rsidR="00833B4E" w:rsidRDefault="00833B4E" w:rsidP="008425E6">
            <w:pPr>
              <w:pStyle w:val="Default"/>
              <w:tabs>
                <w:tab w:val="left" w:pos="1032"/>
              </w:tabs>
              <w:spacing w:line="360" w:lineRule="auto"/>
              <w:jc w:val="both"/>
              <w:rPr>
                <w:sz w:val="38"/>
              </w:rPr>
            </w:pPr>
          </w:p>
          <w:p w14:paraId="55E6A40B" w14:textId="004A47C7" w:rsidR="00833B4E" w:rsidRDefault="00833B4E" w:rsidP="008425E6">
            <w:pPr>
              <w:pStyle w:val="Default"/>
              <w:tabs>
                <w:tab w:val="left" w:pos="1032"/>
              </w:tabs>
              <w:spacing w:line="360" w:lineRule="auto"/>
              <w:jc w:val="center"/>
              <w:rPr>
                <w:rFonts w:ascii="Century Gothic" w:hAnsi="Century Gothic"/>
                <w:b/>
                <w:bCs/>
                <w:color w:val="auto"/>
                <w:sz w:val="36"/>
                <w:szCs w:val="36"/>
              </w:rPr>
            </w:pPr>
          </w:p>
          <w:p w14:paraId="3CB05A23" w14:textId="547EB713" w:rsidR="00833B4E" w:rsidRDefault="00833B4E" w:rsidP="008425E6">
            <w:pPr>
              <w:pStyle w:val="Default"/>
              <w:tabs>
                <w:tab w:val="left" w:pos="1032"/>
              </w:tabs>
              <w:spacing w:line="360" w:lineRule="auto"/>
              <w:jc w:val="center"/>
              <w:rPr>
                <w:rFonts w:ascii="Century Gothic" w:hAnsi="Century Gothic"/>
                <w:b/>
                <w:bCs/>
                <w:color w:val="auto"/>
                <w:sz w:val="36"/>
                <w:szCs w:val="36"/>
              </w:rPr>
            </w:pPr>
          </w:p>
          <w:p w14:paraId="1C422B45" w14:textId="3182C7F7" w:rsidR="00833B4E" w:rsidRDefault="00833B4E" w:rsidP="008425E6">
            <w:pPr>
              <w:pStyle w:val="Default"/>
              <w:tabs>
                <w:tab w:val="left" w:pos="1032"/>
              </w:tabs>
              <w:spacing w:line="360" w:lineRule="auto"/>
              <w:jc w:val="center"/>
              <w:rPr>
                <w:rFonts w:ascii="Century Gothic" w:hAnsi="Century Gothic"/>
                <w:b/>
                <w:bCs/>
                <w:color w:val="auto"/>
                <w:sz w:val="36"/>
                <w:szCs w:val="36"/>
              </w:rPr>
            </w:pPr>
          </w:p>
          <w:p w14:paraId="013E16AA" w14:textId="45F8399F" w:rsidR="00833B4E" w:rsidRDefault="00833B4E" w:rsidP="008425E6">
            <w:pPr>
              <w:pStyle w:val="Default"/>
              <w:tabs>
                <w:tab w:val="left" w:pos="1032"/>
              </w:tabs>
              <w:spacing w:line="360" w:lineRule="auto"/>
              <w:jc w:val="center"/>
              <w:rPr>
                <w:rFonts w:ascii="Century Gothic" w:hAnsi="Century Gothic"/>
                <w:b/>
                <w:bCs/>
                <w:color w:val="auto"/>
                <w:sz w:val="36"/>
                <w:szCs w:val="36"/>
              </w:rPr>
            </w:pPr>
          </w:p>
          <w:p w14:paraId="5EC755A3" w14:textId="202D4175" w:rsidR="00833B4E" w:rsidRDefault="00833B4E" w:rsidP="008425E6">
            <w:pPr>
              <w:pStyle w:val="Default"/>
              <w:tabs>
                <w:tab w:val="left" w:pos="1032"/>
              </w:tabs>
              <w:spacing w:line="360" w:lineRule="auto"/>
              <w:jc w:val="center"/>
              <w:rPr>
                <w:rFonts w:ascii="Century Gothic" w:hAnsi="Century Gothic"/>
                <w:b/>
                <w:bCs/>
                <w:color w:val="auto"/>
                <w:sz w:val="36"/>
                <w:szCs w:val="36"/>
              </w:rPr>
            </w:pPr>
          </w:p>
          <w:p w14:paraId="0334E6EC" w14:textId="1F8B8ECE" w:rsidR="00833B4E" w:rsidRDefault="00833B4E" w:rsidP="008425E6">
            <w:pPr>
              <w:pStyle w:val="Default"/>
              <w:tabs>
                <w:tab w:val="left" w:pos="1032"/>
              </w:tabs>
              <w:spacing w:line="360" w:lineRule="auto"/>
              <w:jc w:val="center"/>
              <w:rPr>
                <w:rFonts w:ascii="Century Gothic" w:hAnsi="Century Gothic"/>
                <w:b/>
                <w:bCs/>
                <w:color w:val="auto"/>
                <w:sz w:val="36"/>
                <w:szCs w:val="36"/>
              </w:rPr>
            </w:pPr>
          </w:p>
          <w:p w14:paraId="47F2289D" w14:textId="300CED39" w:rsidR="00833B4E" w:rsidRDefault="00833B4E" w:rsidP="008425E6">
            <w:pPr>
              <w:pStyle w:val="Default"/>
              <w:tabs>
                <w:tab w:val="left" w:pos="1032"/>
              </w:tabs>
              <w:spacing w:line="360" w:lineRule="auto"/>
              <w:jc w:val="center"/>
              <w:rPr>
                <w:rFonts w:ascii="Century Gothic" w:hAnsi="Century Gothic"/>
                <w:b/>
                <w:bCs/>
                <w:color w:val="auto"/>
                <w:sz w:val="36"/>
                <w:szCs w:val="36"/>
              </w:rPr>
            </w:pPr>
          </w:p>
          <w:p w14:paraId="7AF5638B" w14:textId="32F8C269" w:rsidR="00833B4E" w:rsidRDefault="00833B4E" w:rsidP="008425E6">
            <w:pPr>
              <w:pStyle w:val="Default"/>
              <w:tabs>
                <w:tab w:val="left" w:pos="1032"/>
              </w:tabs>
              <w:spacing w:line="360" w:lineRule="auto"/>
              <w:jc w:val="center"/>
              <w:rPr>
                <w:rFonts w:ascii="Century Gothic" w:hAnsi="Century Gothic"/>
                <w:b/>
                <w:bCs/>
                <w:color w:val="auto"/>
                <w:sz w:val="36"/>
                <w:szCs w:val="36"/>
              </w:rPr>
            </w:pPr>
          </w:p>
          <w:p w14:paraId="0C46F3D0" w14:textId="190438D9" w:rsidR="00833B4E" w:rsidRDefault="00833B4E" w:rsidP="008425E6">
            <w:pPr>
              <w:pStyle w:val="Default"/>
              <w:tabs>
                <w:tab w:val="left" w:pos="1032"/>
              </w:tabs>
              <w:spacing w:line="360" w:lineRule="auto"/>
              <w:jc w:val="center"/>
              <w:rPr>
                <w:rFonts w:ascii="Century Gothic" w:hAnsi="Century Gothic"/>
                <w:b/>
                <w:bCs/>
                <w:color w:val="auto"/>
                <w:sz w:val="36"/>
                <w:szCs w:val="36"/>
              </w:rPr>
            </w:pPr>
          </w:p>
          <w:p w14:paraId="52059ED8" w14:textId="3CAB9F48" w:rsidR="00833B4E" w:rsidRDefault="00833B4E" w:rsidP="008425E6">
            <w:pPr>
              <w:pStyle w:val="Default"/>
              <w:tabs>
                <w:tab w:val="left" w:pos="1032"/>
              </w:tabs>
              <w:spacing w:line="360" w:lineRule="auto"/>
              <w:jc w:val="center"/>
              <w:rPr>
                <w:rFonts w:ascii="Century Gothic" w:hAnsi="Century Gothic"/>
                <w:b/>
                <w:bCs/>
                <w:color w:val="auto"/>
                <w:sz w:val="36"/>
                <w:szCs w:val="36"/>
              </w:rPr>
            </w:pPr>
          </w:p>
          <w:p w14:paraId="1F0A6CB1" w14:textId="64AD4610" w:rsidR="00833B4E" w:rsidRPr="00C74654" w:rsidRDefault="00833B4E" w:rsidP="008425E6">
            <w:pPr>
              <w:pStyle w:val="Default"/>
              <w:tabs>
                <w:tab w:val="left" w:pos="1032"/>
              </w:tabs>
              <w:spacing w:line="360" w:lineRule="auto"/>
              <w:jc w:val="center"/>
              <w:rPr>
                <w:rFonts w:ascii="Century Gothic" w:hAnsi="Century Gothic"/>
                <w:b/>
                <w:bCs/>
                <w:color w:val="auto"/>
                <w:sz w:val="36"/>
                <w:szCs w:val="36"/>
              </w:rPr>
            </w:pPr>
            <w:r>
              <w:rPr>
                <w:rFonts w:ascii="Century Gothic" w:hAnsi="Century Gothic"/>
                <w:b/>
                <w:bCs/>
                <w:color w:val="auto"/>
                <w:sz w:val="36"/>
                <w:szCs w:val="36"/>
              </w:rPr>
              <w:t>B</w:t>
            </w:r>
          </w:p>
          <w:p w14:paraId="0C301809" w14:textId="77777777" w:rsidR="00833B4E" w:rsidRDefault="00833B4E" w:rsidP="008425E6">
            <w:pPr>
              <w:pStyle w:val="Default"/>
              <w:tabs>
                <w:tab w:val="left" w:pos="1032"/>
              </w:tabs>
              <w:spacing w:line="360" w:lineRule="auto"/>
              <w:jc w:val="both"/>
              <w:rPr>
                <w:sz w:val="38"/>
              </w:rPr>
            </w:pPr>
          </w:p>
          <w:p w14:paraId="11E73ED5" w14:textId="77777777" w:rsidR="00833B4E" w:rsidRDefault="00833B4E" w:rsidP="008425E6">
            <w:pPr>
              <w:pStyle w:val="Default"/>
              <w:tabs>
                <w:tab w:val="left" w:pos="1032"/>
              </w:tabs>
              <w:spacing w:line="360" w:lineRule="auto"/>
              <w:jc w:val="both"/>
              <w:rPr>
                <w:rFonts w:ascii="Century Gothic" w:hAnsi="Century Gothic"/>
                <w:b/>
                <w:bCs/>
                <w:color w:val="auto"/>
              </w:rPr>
            </w:pPr>
          </w:p>
        </w:tc>
        <w:tc>
          <w:tcPr>
            <w:tcW w:w="1843" w:type="dxa"/>
            <w:vMerge w:val="restart"/>
            <w:shd w:val="clear" w:color="auto" w:fill="DEEAF6" w:themeFill="accent1" w:themeFillTint="33"/>
          </w:tcPr>
          <w:p w14:paraId="6F622FDE" w14:textId="77777777" w:rsidR="00833B4E" w:rsidRDefault="00833B4E" w:rsidP="00334638">
            <w:pPr>
              <w:pStyle w:val="Default"/>
              <w:tabs>
                <w:tab w:val="left" w:pos="1032"/>
              </w:tabs>
              <w:spacing w:line="360" w:lineRule="auto"/>
              <w:jc w:val="both"/>
              <w:rPr>
                <w:rFonts w:ascii="Century Gothic" w:hAnsi="Century Gothic"/>
                <w:b/>
                <w:bCs/>
                <w:color w:val="auto"/>
              </w:rPr>
            </w:pPr>
          </w:p>
        </w:tc>
        <w:tc>
          <w:tcPr>
            <w:tcW w:w="307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Pr>
          <w:p w14:paraId="528C7101" w14:textId="77777777" w:rsidR="00833B4E" w:rsidRPr="005F399D" w:rsidRDefault="00833B4E" w:rsidP="005F399D">
            <w:pPr>
              <w:spacing w:after="295" w:line="276" w:lineRule="auto"/>
              <w:ind w:left="7"/>
              <w:rPr>
                <w:rFonts w:cstheme="minorHAnsi"/>
                <w:sz w:val="24"/>
                <w:szCs w:val="24"/>
              </w:rPr>
            </w:pPr>
            <w:r w:rsidRPr="005F399D">
              <w:rPr>
                <w:rFonts w:cstheme="minorHAnsi"/>
                <w:b/>
                <w:sz w:val="24"/>
                <w:szCs w:val="24"/>
              </w:rPr>
              <w:t xml:space="preserve">Párvulos en contacto con casos confirmados (menos de 1 metro de distancia </w:t>
            </w:r>
            <w:r w:rsidRPr="005F399D">
              <w:rPr>
                <w:rFonts w:cstheme="minorHAnsi"/>
                <w:b/>
                <w:sz w:val="24"/>
                <w:szCs w:val="24"/>
                <w:vertAlign w:val="superscript"/>
              </w:rPr>
              <w:footnoteReference w:id="2"/>
            </w:r>
            <w:r w:rsidRPr="005F399D">
              <w:rPr>
                <w:rFonts w:cstheme="minorHAnsi"/>
                <w:b/>
                <w:sz w:val="24"/>
                <w:szCs w:val="24"/>
                <w:vertAlign w:val="superscript"/>
              </w:rPr>
              <w:t xml:space="preserve"> </w:t>
            </w:r>
            <w:r w:rsidRPr="005F399D">
              <w:rPr>
                <w:rFonts w:cstheme="minorHAnsi"/>
                <w:b/>
                <w:sz w:val="24"/>
                <w:szCs w:val="24"/>
              </w:rPr>
              <w:t>).</w:t>
            </w:r>
            <w:r w:rsidRPr="005F399D">
              <w:rPr>
                <w:rFonts w:cstheme="minorHAnsi"/>
                <w:sz w:val="24"/>
                <w:szCs w:val="24"/>
              </w:rPr>
              <w:t xml:space="preserve"> El padre, madre o apoderado, deberá gestionar, para el párvulo, la realización de un examen de detección preferentemente de antígeno o PCR en un centro de salud o por personal de salud en establecimientos educacionales.</w:t>
            </w:r>
          </w:p>
          <w:p w14:paraId="70D823FA" w14:textId="77777777" w:rsidR="00833B4E" w:rsidRPr="005F399D" w:rsidRDefault="00833B4E" w:rsidP="005F399D">
            <w:pPr>
              <w:spacing w:after="317" w:line="276" w:lineRule="auto"/>
              <w:ind w:left="7" w:right="7"/>
              <w:rPr>
                <w:rFonts w:cstheme="minorHAnsi"/>
                <w:sz w:val="24"/>
                <w:szCs w:val="24"/>
              </w:rPr>
            </w:pPr>
            <w:r w:rsidRPr="005F399D">
              <w:rPr>
                <w:rFonts w:cstheme="minorHAnsi"/>
                <w:sz w:val="24"/>
                <w:szCs w:val="24"/>
              </w:rPr>
              <w:t>Si el resultado del examen es negativo los y las párvulos pueden volver a actividades presenciales.</w:t>
            </w:r>
          </w:p>
          <w:p w14:paraId="2EE92E40" w14:textId="77777777" w:rsidR="00833B4E" w:rsidRPr="005F399D" w:rsidRDefault="00833B4E" w:rsidP="005F399D">
            <w:pPr>
              <w:spacing w:after="267" w:line="276" w:lineRule="auto"/>
              <w:ind w:left="7"/>
              <w:rPr>
                <w:rFonts w:cstheme="minorHAnsi"/>
                <w:sz w:val="24"/>
                <w:szCs w:val="24"/>
              </w:rPr>
            </w:pPr>
            <w:r w:rsidRPr="005F399D">
              <w:rPr>
                <w:rFonts w:cstheme="minorHAnsi"/>
                <w:sz w:val="24"/>
                <w:szCs w:val="24"/>
              </w:rPr>
              <w:t>De no tomar un examen los y las párvulos deben realizar cuarentena por 7</w:t>
            </w:r>
            <w:r w:rsidRPr="005F399D">
              <w:rPr>
                <w:rFonts w:cstheme="minorHAnsi"/>
                <w:sz w:val="24"/>
                <w:szCs w:val="24"/>
              </w:rPr>
              <w:tab/>
              <w:t>dfas36.</w:t>
            </w:r>
          </w:p>
          <w:p w14:paraId="3938F98E" w14:textId="42A00D9D" w:rsidR="00833B4E" w:rsidRPr="005F399D" w:rsidRDefault="00833B4E" w:rsidP="005F399D">
            <w:pPr>
              <w:pStyle w:val="Default"/>
              <w:tabs>
                <w:tab w:val="left" w:pos="1032"/>
              </w:tabs>
              <w:spacing w:line="276" w:lineRule="auto"/>
              <w:jc w:val="both"/>
              <w:rPr>
                <w:rFonts w:asciiTheme="minorHAnsi" w:hAnsiTheme="minorHAnsi" w:cstheme="minorHAnsi"/>
                <w:b/>
                <w:bCs/>
                <w:color w:val="auto"/>
              </w:rPr>
            </w:pPr>
            <w:r w:rsidRPr="005F399D">
              <w:rPr>
                <w:rFonts w:asciiTheme="minorHAnsi" w:hAnsiTheme="minorHAnsi" w:cstheme="minorHAnsi"/>
              </w:rPr>
              <w:t>Si presentan síntomas deben ir al centro asistencial.</w:t>
            </w:r>
          </w:p>
        </w:tc>
        <w:tc>
          <w:tcPr>
            <w:tcW w:w="3876"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Pr>
          <w:p w14:paraId="0A13961C" w14:textId="77777777" w:rsidR="00833B4E" w:rsidRPr="005F399D" w:rsidRDefault="00833B4E" w:rsidP="005F399D">
            <w:pPr>
              <w:spacing w:after="11" w:line="276" w:lineRule="auto"/>
              <w:ind w:left="7"/>
              <w:rPr>
                <w:rFonts w:cstheme="minorHAnsi"/>
                <w:b/>
                <w:sz w:val="24"/>
                <w:szCs w:val="24"/>
              </w:rPr>
            </w:pPr>
            <w:r w:rsidRPr="005F399D">
              <w:rPr>
                <w:rFonts w:cstheme="minorHAnsi"/>
                <w:b/>
                <w:sz w:val="24"/>
                <w:szCs w:val="24"/>
              </w:rPr>
              <w:t>Párvulos en contacto con casos confirmados:</w:t>
            </w:r>
          </w:p>
          <w:p w14:paraId="2C72721C" w14:textId="77777777" w:rsidR="00833B4E" w:rsidRPr="005F399D" w:rsidRDefault="00833B4E" w:rsidP="005F399D">
            <w:pPr>
              <w:spacing w:after="272" w:line="276" w:lineRule="auto"/>
              <w:ind w:left="7"/>
              <w:rPr>
                <w:rFonts w:cstheme="minorHAnsi"/>
                <w:sz w:val="24"/>
                <w:szCs w:val="24"/>
              </w:rPr>
            </w:pPr>
            <w:r w:rsidRPr="005F399D">
              <w:rPr>
                <w:rFonts w:cstheme="minorHAnsi"/>
                <w:sz w:val="24"/>
                <w:szCs w:val="24"/>
              </w:rPr>
              <w:t>Seguimiento de su estado de salud.</w:t>
            </w:r>
          </w:p>
          <w:p w14:paraId="46D1D170" w14:textId="77777777" w:rsidR="00833B4E" w:rsidRPr="005F399D" w:rsidRDefault="00833B4E" w:rsidP="005F399D">
            <w:pPr>
              <w:pStyle w:val="Default"/>
              <w:tabs>
                <w:tab w:val="left" w:pos="1032"/>
              </w:tabs>
              <w:spacing w:line="276" w:lineRule="auto"/>
              <w:jc w:val="both"/>
              <w:rPr>
                <w:rFonts w:asciiTheme="minorHAnsi" w:hAnsiTheme="minorHAnsi" w:cstheme="minorHAnsi"/>
              </w:rPr>
            </w:pPr>
            <w:r w:rsidRPr="005F399D">
              <w:rPr>
                <w:rFonts w:asciiTheme="minorHAnsi" w:hAnsiTheme="minorHAnsi" w:cstheme="minorHAnsi"/>
                <w:b/>
              </w:rPr>
              <w:t>Para párvulos en cuarentena:</w:t>
            </w:r>
            <w:r w:rsidRPr="005F399D">
              <w:rPr>
                <w:rFonts w:asciiTheme="minorHAnsi" w:hAnsiTheme="minorHAnsi" w:cstheme="minorHAnsi"/>
              </w:rPr>
              <w:t xml:space="preserve"> continuidad de las actividades pedagógicas en modalidades remotas asincrónicas y/o sincrónicas: guías, materiales educativos, orientaciones para el desarrollo de proyectos, u otras modalidades que cada equipo educativo disponga.</w:t>
            </w:r>
          </w:p>
          <w:p w14:paraId="4BD88144" w14:textId="77777777" w:rsidR="00833B4E" w:rsidRPr="005F399D" w:rsidRDefault="00833B4E" w:rsidP="005F399D">
            <w:pPr>
              <w:pStyle w:val="Default"/>
              <w:tabs>
                <w:tab w:val="left" w:pos="1032"/>
              </w:tabs>
              <w:spacing w:line="276" w:lineRule="auto"/>
              <w:jc w:val="both"/>
              <w:rPr>
                <w:rFonts w:asciiTheme="minorHAnsi" w:hAnsiTheme="minorHAnsi" w:cstheme="minorHAnsi"/>
                <w:b/>
                <w:bCs/>
                <w:color w:val="auto"/>
              </w:rPr>
            </w:pPr>
          </w:p>
          <w:p w14:paraId="2114E55C" w14:textId="77777777" w:rsidR="00833B4E" w:rsidRPr="005F399D" w:rsidRDefault="00833B4E" w:rsidP="005F399D">
            <w:pPr>
              <w:spacing w:after="614" w:line="276" w:lineRule="auto"/>
              <w:ind w:right="148"/>
              <w:rPr>
                <w:rFonts w:cstheme="minorHAnsi"/>
                <w:b/>
                <w:bCs/>
                <w:sz w:val="24"/>
                <w:szCs w:val="24"/>
              </w:rPr>
            </w:pPr>
          </w:p>
          <w:p w14:paraId="59CA979F" w14:textId="39AFCD12" w:rsidR="00833B4E" w:rsidRPr="005F399D" w:rsidRDefault="00833B4E" w:rsidP="005F399D">
            <w:pPr>
              <w:spacing w:after="614" w:line="276" w:lineRule="auto"/>
              <w:ind w:right="148"/>
              <w:rPr>
                <w:rFonts w:cstheme="minorHAnsi"/>
                <w:b/>
                <w:bCs/>
                <w:sz w:val="24"/>
                <w:szCs w:val="24"/>
              </w:rPr>
            </w:pPr>
          </w:p>
        </w:tc>
      </w:tr>
      <w:tr w:rsidR="00833B4E" w14:paraId="19530E43" w14:textId="77777777" w:rsidTr="00A96920">
        <w:tc>
          <w:tcPr>
            <w:tcW w:w="1129" w:type="dxa"/>
            <w:vMerge/>
            <w:shd w:val="clear" w:color="auto" w:fill="BDD6EE" w:themeFill="accent1" w:themeFillTint="66"/>
          </w:tcPr>
          <w:p w14:paraId="6CEA78FC" w14:textId="77777777" w:rsidR="00833B4E" w:rsidRDefault="00833B4E" w:rsidP="008425E6">
            <w:pPr>
              <w:pStyle w:val="Default"/>
              <w:tabs>
                <w:tab w:val="left" w:pos="1032"/>
              </w:tabs>
              <w:spacing w:line="360" w:lineRule="auto"/>
              <w:jc w:val="both"/>
              <w:rPr>
                <w:rFonts w:ascii="Century Gothic" w:hAnsi="Century Gothic"/>
                <w:b/>
                <w:bCs/>
                <w:color w:val="auto"/>
              </w:rPr>
            </w:pPr>
          </w:p>
        </w:tc>
        <w:tc>
          <w:tcPr>
            <w:tcW w:w="1843" w:type="dxa"/>
            <w:vMerge/>
            <w:shd w:val="clear" w:color="auto" w:fill="BDD6EE" w:themeFill="accent1" w:themeFillTint="66"/>
          </w:tcPr>
          <w:p w14:paraId="7A30415F" w14:textId="6EC9AB60" w:rsidR="00833B4E" w:rsidRDefault="00833B4E" w:rsidP="00334638">
            <w:pPr>
              <w:pStyle w:val="Default"/>
              <w:tabs>
                <w:tab w:val="left" w:pos="1032"/>
              </w:tabs>
              <w:spacing w:line="360" w:lineRule="auto"/>
              <w:jc w:val="both"/>
              <w:rPr>
                <w:rFonts w:ascii="Century Gothic" w:hAnsi="Century Gothic"/>
                <w:b/>
                <w:bCs/>
                <w:color w:val="auto"/>
              </w:rPr>
            </w:pPr>
          </w:p>
        </w:tc>
        <w:tc>
          <w:tcPr>
            <w:tcW w:w="3070" w:type="dxa"/>
            <w:tcBorders>
              <w:top w:val="single" w:sz="4" w:space="0" w:color="auto"/>
              <w:bottom w:val="single" w:sz="2" w:space="0" w:color="000000"/>
              <w:right w:val="single" w:sz="2" w:space="0" w:color="000000"/>
            </w:tcBorders>
            <w:shd w:val="clear" w:color="auto" w:fill="DEEAF6" w:themeFill="accent1" w:themeFillTint="33"/>
            <w:vAlign w:val="bottom"/>
          </w:tcPr>
          <w:p w14:paraId="56381D91" w14:textId="77777777" w:rsidR="00833B4E" w:rsidRPr="005F399D" w:rsidRDefault="00833B4E" w:rsidP="005F399D">
            <w:pPr>
              <w:spacing w:after="644" w:line="276" w:lineRule="auto"/>
              <w:ind w:left="3" w:right="417"/>
              <w:rPr>
                <w:rFonts w:cstheme="minorHAnsi"/>
                <w:sz w:val="24"/>
                <w:szCs w:val="24"/>
              </w:rPr>
            </w:pPr>
            <w:r w:rsidRPr="005F399D">
              <w:rPr>
                <w:rFonts w:cstheme="minorHAnsi"/>
                <w:b/>
                <w:sz w:val="24"/>
                <w:szCs w:val="24"/>
              </w:rPr>
              <w:t>Otros párvulos del grupo/aula:</w:t>
            </w:r>
            <w:r w:rsidRPr="005F399D">
              <w:rPr>
                <w:rFonts w:cstheme="minorHAnsi"/>
                <w:sz w:val="24"/>
                <w:szCs w:val="24"/>
              </w:rPr>
              <w:t xml:space="preserve"> Continúan asistiendo a actividades presenciales.</w:t>
            </w:r>
          </w:p>
          <w:p w14:paraId="41D32A54" w14:textId="074C2524" w:rsidR="00833B4E" w:rsidRPr="005F399D" w:rsidRDefault="00833B4E" w:rsidP="005F399D">
            <w:pPr>
              <w:spacing w:after="165" w:line="276" w:lineRule="auto"/>
              <w:ind w:left="3" w:right="58"/>
              <w:rPr>
                <w:rFonts w:cstheme="minorHAnsi"/>
                <w:sz w:val="24"/>
                <w:szCs w:val="24"/>
              </w:rPr>
            </w:pPr>
            <w:r w:rsidRPr="005F399D">
              <w:rPr>
                <w:rFonts w:cstheme="minorHAnsi"/>
                <w:b/>
                <w:sz w:val="24"/>
                <w:szCs w:val="24"/>
              </w:rPr>
              <w:t>En caso de ser persona en alerta Covid-19:</w:t>
            </w:r>
            <w:r w:rsidRPr="005F399D">
              <w:rPr>
                <w:rFonts w:cstheme="minorHAnsi"/>
                <w:sz w:val="24"/>
                <w:szCs w:val="24"/>
              </w:rPr>
              <w:t xml:space="preserve"> Realizarse un examen confirmatorio con PCR o prueba de detección de antígenos en un centro de salud habilitado por la autoridad sanitaria dentro de los primeros días desde el contacto con el caso.</w:t>
            </w:r>
          </w:p>
          <w:p w14:paraId="2848D405" w14:textId="2F236178" w:rsidR="00833B4E" w:rsidRPr="005F399D" w:rsidRDefault="00833B4E" w:rsidP="005F399D">
            <w:pPr>
              <w:pStyle w:val="Default"/>
              <w:tabs>
                <w:tab w:val="left" w:pos="1032"/>
              </w:tabs>
              <w:spacing w:line="276" w:lineRule="auto"/>
              <w:jc w:val="both"/>
              <w:rPr>
                <w:rFonts w:asciiTheme="minorHAnsi" w:hAnsiTheme="minorHAnsi" w:cstheme="minorHAnsi"/>
                <w:b/>
                <w:bCs/>
                <w:color w:val="auto"/>
              </w:rPr>
            </w:pPr>
          </w:p>
        </w:tc>
        <w:tc>
          <w:tcPr>
            <w:tcW w:w="3876" w:type="dxa"/>
            <w:tcBorders>
              <w:top w:val="single" w:sz="4" w:space="0" w:color="auto"/>
              <w:left w:val="single" w:sz="2" w:space="0" w:color="000000"/>
              <w:bottom w:val="single" w:sz="2" w:space="0" w:color="000000"/>
              <w:right w:val="single" w:sz="2" w:space="0" w:color="000000"/>
            </w:tcBorders>
            <w:shd w:val="clear" w:color="auto" w:fill="DEEAF6" w:themeFill="accent1" w:themeFillTint="33"/>
            <w:vAlign w:val="bottom"/>
          </w:tcPr>
          <w:p w14:paraId="0E822B07" w14:textId="026EA3A0" w:rsidR="00833B4E" w:rsidRPr="005F399D" w:rsidRDefault="00833B4E" w:rsidP="005F399D">
            <w:pPr>
              <w:spacing w:after="614" w:line="276" w:lineRule="auto"/>
              <w:ind w:right="148"/>
              <w:rPr>
                <w:rFonts w:cstheme="minorHAnsi"/>
                <w:sz w:val="24"/>
                <w:szCs w:val="24"/>
              </w:rPr>
            </w:pPr>
            <w:r w:rsidRPr="005F399D">
              <w:rPr>
                <w:rFonts w:cstheme="minorHAnsi"/>
                <w:b/>
                <w:sz w:val="24"/>
                <w:szCs w:val="24"/>
              </w:rPr>
              <w:t xml:space="preserve">Otros párvulos del grupo /aula: </w:t>
            </w:r>
            <w:r w:rsidRPr="005F399D">
              <w:rPr>
                <w:rFonts w:cstheme="minorHAnsi"/>
                <w:sz w:val="24"/>
                <w:szCs w:val="24"/>
              </w:rPr>
              <w:t>Continúan las actividades presenciales.</w:t>
            </w:r>
          </w:p>
          <w:p w14:paraId="0F4DB429" w14:textId="77777777" w:rsidR="00833B4E" w:rsidRPr="005F399D" w:rsidRDefault="00833B4E" w:rsidP="005F399D">
            <w:pPr>
              <w:spacing w:line="276" w:lineRule="auto"/>
              <w:ind w:right="55"/>
              <w:rPr>
                <w:rFonts w:cstheme="minorHAnsi"/>
                <w:sz w:val="24"/>
                <w:szCs w:val="24"/>
              </w:rPr>
            </w:pPr>
          </w:p>
          <w:p w14:paraId="7F79CC8C" w14:textId="32B971C0" w:rsidR="00833B4E" w:rsidRPr="005F399D" w:rsidRDefault="00833B4E" w:rsidP="005F399D">
            <w:pPr>
              <w:spacing w:line="276" w:lineRule="auto"/>
              <w:ind w:right="55"/>
              <w:rPr>
                <w:rFonts w:cstheme="minorHAnsi"/>
                <w:b/>
                <w:sz w:val="24"/>
                <w:szCs w:val="24"/>
              </w:rPr>
            </w:pPr>
            <w:r w:rsidRPr="005F399D">
              <w:rPr>
                <w:rFonts w:cstheme="minorHAnsi"/>
                <w:b/>
                <w:sz w:val="24"/>
                <w:szCs w:val="24"/>
              </w:rPr>
              <w:t>En caso de ser persona en alerta Covid-19:</w:t>
            </w:r>
          </w:p>
          <w:p w14:paraId="2C73B55D" w14:textId="11CA29D5" w:rsidR="00833B4E" w:rsidRDefault="00833B4E" w:rsidP="005F399D">
            <w:pPr>
              <w:pStyle w:val="Default"/>
              <w:tabs>
                <w:tab w:val="left" w:pos="1032"/>
              </w:tabs>
              <w:spacing w:line="276" w:lineRule="auto"/>
              <w:jc w:val="both"/>
              <w:rPr>
                <w:rFonts w:asciiTheme="minorHAnsi" w:hAnsiTheme="minorHAnsi" w:cstheme="minorHAnsi"/>
              </w:rPr>
            </w:pPr>
            <w:r w:rsidRPr="005F399D">
              <w:rPr>
                <w:rFonts w:asciiTheme="minorHAnsi" w:hAnsiTheme="minorHAnsi" w:cstheme="minorHAnsi"/>
              </w:rPr>
              <w:t>Continúan actividades presenciales si cuenta con examen negativo, En ausencia de examen, los y las párvulos afectados deben realizar cuarentena preventiva por 7 días</w:t>
            </w:r>
            <w:proofErr w:type="gramStart"/>
            <w:r w:rsidRPr="005F399D">
              <w:rPr>
                <w:rFonts w:asciiTheme="minorHAnsi" w:hAnsiTheme="minorHAnsi" w:cstheme="minorHAnsi"/>
                <w:vertAlign w:val="superscript"/>
              </w:rPr>
              <w:t xml:space="preserve">37 </w:t>
            </w:r>
            <w:r w:rsidRPr="005F399D">
              <w:rPr>
                <w:rFonts w:asciiTheme="minorHAnsi" w:hAnsiTheme="minorHAnsi" w:cstheme="minorHAnsi"/>
              </w:rPr>
              <w:t>.</w:t>
            </w:r>
            <w:proofErr w:type="gramEnd"/>
          </w:p>
          <w:p w14:paraId="13B38415" w14:textId="68DED9D7" w:rsidR="00833B4E" w:rsidRDefault="00833B4E" w:rsidP="005F399D">
            <w:pPr>
              <w:pStyle w:val="Default"/>
              <w:tabs>
                <w:tab w:val="left" w:pos="1032"/>
              </w:tabs>
              <w:spacing w:line="276" w:lineRule="auto"/>
              <w:jc w:val="both"/>
              <w:rPr>
                <w:rFonts w:asciiTheme="minorHAnsi" w:hAnsiTheme="minorHAnsi" w:cstheme="minorHAnsi"/>
              </w:rPr>
            </w:pPr>
          </w:p>
          <w:p w14:paraId="4858007F" w14:textId="7317D77C" w:rsidR="00833B4E" w:rsidRDefault="00833B4E" w:rsidP="005F399D">
            <w:pPr>
              <w:pStyle w:val="Default"/>
              <w:tabs>
                <w:tab w:val="left" w:pos="1032"/>
              </w:tabs>
              <w:spacing w:line="276" w:lineRule="auto"/>
              <w:jc w:val="both"/>
              <w:rPr>
                <w:rFonts w:asciiTheme="minorHAnsi" w:hAnsiTheme="minorHAnsi" w:cstheme="minorHAnsi"/>
              </w:rPr>
            </w:pPr>
          </w:p>
          <w:p w14:paraId="74B29798" w14:textId="77777777" w:rsidR="00833B4E" w:rsidRDefault="00833B4E" w:rsidP="005F399D">
            <w:pPr>
              <w:pStyle w:val="Default"/>
              <w:tabs>
                <w:tab w:val="left" w:pos="1032"/>
              </w:tabs>
              <w:spacing w:line="276" w:lineRule="auto"/>
              <w:jc w:val="both"/>
              <w:rPr>
                <w:rFonts w:asciiTheme="minorHAnsi" w:hAnsiTheme="minorHAnsi" w:cstheme="minorHAnsi"/>
              </w:rPr>
            </w:pPr>
          </w:p>
          <w:p w14:paraId="47F15EAF" w14:textId="77777777" w:rsidR="00833B4E" w:rsidRDefault="00833B4E" w:rsidP="005F399D">
            <w:pPr>
              <w:pStyle w:val="Default"/>
              <w:tabs>
                <w:tab w:val="left" w:pos="1032"/>
              </w:tabs>
              <w:spacing w:line="276" w:lineRule="auto"/>
              <w:jc w:val="both"/>
              <w:rPr>
                <w:rFonts w:asciiTheme="minorHAnsi" w:hAnsiTheme="minorHAnsi" w:cstheme="minorHAnsi"/>
                <w:b/>
                <w:bCs/>
                <w:color w:val="auto"/>
              </w:rPr>
            </w:pPr>
          </w:p>
          <w:p w14:paraId="03240EA9" w14:textId="6E016E4C" w:rsidR="00833B4E" w:rsidRPr="005F399D" w:rsidRDefault="00833B4E" w:rsidP="005F399D">
            <w:pPr>
              <w:pStyle w:val="Default"/>
              <w:tabs>
                <w:tab w:val="left" w:pos="1032"/>
              </w:tabs>
              <w:spacing w:line="276" w:lineRule="auto"/>
              <w:jc w:val="both"/>
              <w:rPr>
                <w:rFonts w:asciiTheme="minorHAnsi" w:hAnsiTheme="minorHAnsi" w:cstheme="minorHAnsi"/>
                <w:b/>
                <w:bCs/>
                <w:color w:val="auto"/>
              </w:rPr>
            </w:pPr>
          </w:p>
        </w:tc>
      </w:tr>
      <w:tr w:rsidR="00833B4E" w14:paraId="0850CDF0" w14:textId="77777777" w:rsidTr="004B3A8C">
        <w:tc>
          <w:tcPr>
            <w:tcW w:w="1129" w:type="dxa"/>
            <w:vMerge/>
            <w:shd w:val="clear" w:color="auto" w:fill="BDD6EE" w:themeFill="accent1" w:themeFillTint="66"/>
          </w:tcPr>
          <w:p w14:paraId="582CA48F" w14:textId="1EF931AB" w:rsidR="00833B4E" w:rsidRPr="00C74654" w:rsidRDefault="00833B4E" w:rsidP="008425E6">
            <w:pPr>
              <w:pStyle w:val="Default"/>
              <w:tabs>
                <w:tab w:val="left" w:pos="1032"/>
              </w:tabs>
              <w:spacing w:line="360" w:lineRule="auto"/>
              <w:jc w:val="both"/>
              <w:rPr>
                <w:rFonts w:ascii="Century Gothic" w:hAnsi="Century Gothic"/>
                <w:b/>
                <w:bCs/>
                <w:color w:val="auto"/>
                <w:sz w:val="40"/>
                <w:szCs w:val="40"/>
              </w:rPr>
            </w:pPr>
          </w:p>
        </w:tc>
        <w:tc>
          <w:tcPr>
            <w:tcW w:w="1843" w:type="dxa"/>
            <w:vMerge/>
            <w:shd w:val="clear" w:color="auto" w:fill="DEEAF6" w:themeFill="accent1" w:themeFillTint="33"/>
          </w:tcPr>
          <w:p w14:paraId="005A98EB" w14:textId="76624CD5" w:rsidR="00833B4E" w:rsidRDefault="00833B4E" w:rsidP="008425E6">
            <w:pPr>
              <w:pStyle w:val="Default"/>
              <w:tabs>
                <w:tab w:val="left" w:pos="1032"/>
              </w:tabs>
              <w:spacing w:line="360" w:lineRule="auto"/>
              <w:jc w:val="both"/>
              <w:rPr>
                <w:rFonts w:ascii="Century Gothic" w:hAnsi="Century Gothic"/>
                <w:b/>
                <w:bCs/>
                <w:color w:val="auto"/>
              </w:rPr>
            </w:pPr>
          </w:p>
        </w:tc>
        <w:tc>
          <w:tcPr>
            <w:tcW w:w="3070" w:type="dxa"/>
            <w:shd w:val="clear" w:color="auto" w:fill="DEEAF6" w:themeFill="accent1" w:themeFillTint="33"/>
          </w:tcPr>
          <w:p w14:paraId="321FC9C6" w14:textId="0ECD749E" w:rsidR="00833B4E" w:rsidRPr="005F399D" w:rsidRDefault="00833B4E" w:rsidP="005F399D">
            <w:pPr>
              <w:pStyle w:val="Default"/>
              <w:tabs>
                <w:tab w:val="left" w:pos="1032"/>
              </w:tabs>
              <w:spacing w:line="276" w:lineRule="auto"/>
              <w:jc w:val="both"/>
              <w:rPr>
                <w:rFonts w:asciiTheme="minorHAnsi" w:hAnsiTheme="minorHAnsi" w:cstheme="minorHAnsi"/>
                <w:b/>
                <w:bCs/>
                <w:color w:val="auto"/>
              </w:rPr>
            </w:pPr>
            <w:r w:rsidRPr="005F399D">
              <w:rPr>
                <w:rFonts w:asciiTheme="minorHAnsi" w:hAnsiTheme="minorHAnsi" w:cstheme="minorHAnsi"/>
              </w:rPr>
              <w:t>Si el/la párvulo presenta síntomas, su padre, madre o apoderado deberá gestionar la realización de los exámenes de manera inmediata. Además, debe estar atento a la aparición de síntomas hasta 10 días siguientes al último contacto con el caso.</w:t>
            </w:r>
          </w:p>
        </w:tc>
        <w:tc>
          <w:tcPr>
            <w:tcW w:w="3876" w:type="dxa"/>
            <w:shd w:val="clear" w:color="auto" w:fill="DEEAF6" w:themeFill="accent1" w:themeFillTint="33"/>
          </w:tcPr>
          <w:p w14:paraId="0A0BF8B4" w14:textId="7AFF7FC7" w:rsidR="00833B4E" w:rsidRPr="005F399D" w:rsidRDefault="00833B4E" w:rsidP="005F399D">
            <w:pPr>
              <w:pStyle w:val="Default"/>
              <w:tabs>
                <w:tab w:val="left" w:pos="1032"/>
              </w:tabs>
              <w:spacing w:line="276" w:lineRule="auto"/>
              <w:jc w:val="both"/>
              <w:rPr>
                <w:rFonts w:asciiTheme="minorHAnsi" w:hAnsiTheme="minorHAnsi" w:cstheme="minorHAnsi"/>
                <w:b/>
                <w:bCs/>
                <w:color w:val="auto"/>
              </w:rPr>
            </w:pPr>
            <w:r w:rsidRPr="005F399D">
              <w:rPr>
                <w:rFonts w:asciiTheme="minorHAnsi" w:hAnsiTheme="minorHAnsi" w:cstheme="minorHAnsi"/>
              </w:rPr>
              <w:t>Si el/la párvulo presenta síntomas, su padre, madre o apoderado deberá gestionar la realización de los exámenes de manera inmediata. Además, debe estar atento a la aparición de síntomas hasta 10 días siguientes al último contacto con el caso.</w:t>
            </w:r>
          </w:p>
        </w:tc>
      </w:tr>
    </w:tbl>
    <w:p w14:paraId="4073BAE7" w14:textId="2329A5D1" w:rsidR="00A40A2E" w:rsidRDefault="00A40A2E" w:rsidP="006674C4">
      <w:pPr>
        <w:pStyle w:val="Default"/>
        <w:tabs>
          <w:tab w:val="left" w:pos="1032"/>
        </w:tabs>
        <w:spacing w:line="360" w:lineRule="auto"/>
        <w:ind w:left="720"/>
        <w:jc w:val="both"/>
        <w:rPr>
          <w:rFonts w:ascii="Century Gothic" w:hAnsi="Century Gothic"/>
          <w:b/>
          <w:bCs/>
        </w:rPr>
      </w:pPr>
    </w:p>
    <w:p w14:paraId="0FCB05B1" w14:textId="77777777" w:rsidR="00D12088" w:rsidRPr="00A40A2E" w:rsidRDefault="00D12088" w:rsidP="006674C4">
      <w:pPr>
        <w:pStyle w:val="Default"/>
        <w:tabs>
          <w:tab w:val="left" w:pos="1032"/>
        </w:tabs>
        <w:spacing w:line="360" w:lineRule="auto"/>
        <w:ind w:left="720"/>
        <w:jc w:val="both"/>
        <w:rPr>
          <w:rFonts w:ascii="Century Gothic" w:hAnsi="Century Gothic"/>
          <w:b/>
          <w:bCs/>
        </w:rPr>
      </w:pPr>
    </w:p>
    <w:tbl>
      <w:tblPr>
        <w:tblStyle w:val="Tablaconcuadrcula5oscura-nfasis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3070"/>
        <w:gridCol w:w="3876"/>
      </w:tblGrid>
      <w:tr w:rsidR="008425E6" w14:paraId="72F2CD98" w14:textId="77777777" w:rsidTr="008425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left w:val="none" w:sz="0" w:space="0" w:color="auto"/>
              <w:right w:val="none" w:sz="0" w:space="0" w:color="auto"/>
            </w:tcBorders>
            <w:shd w:val="clear" w:color="auto" w:fill="A8D08D" w:themeFill="accent6" w:themeFillTint="99"/>
          </w:tcPr>
          <w:p w14:paraId="39422B6E" w14:textId="6A241161" w:rsidR="008425E6" w:rsidRPr="005F399D" w:rsidRDefault="008425E6" w:rsidP="005F399D">
            <w:pPr>
              <w:pStyle w:val="Default"/>
              <w:tabs>
                <w:tab w:val="left" w:pos="1032"/>
              </w:tabs>
              <w:spacing w:line="360" w:lineRule="auto"/>
              <w:jc w:val="center"/>
              <w:rPr>
                <w:color w:val="auto"/>
                <w:sz w:val="38"/>
              </w:rPr>
            </w:pPr>
            <w:r w:rsidRPr="005F399D">
              <w:rPr>
                <w:rFonts w:ascii="Times New Roman" w:hAnsi="Times New Roman" w:cs="Times New Roman"/>
                <w:color w:val="auto"/>
                <w:sz w:val="28"/>
                <w:szCs w:val="28"/>
              </w:rPr>
              <w:t>Estado</w:t>
            </w:r>
          </w:p>
        </w:tc>
        <w:tc>
          <w:tcPr>
            <w:tcW w:w="1843" w:type="dxa"/>
            <w:tcBorders>
              <w:top w:val="none" w:sz="0" w:space="0" w:color="auto"/>
              <w:left w:val="none" w:sz="0" w:space="0" w:color="auto"/>
              <w:right w:val="none" w:sz="0" w:space="0" w:color="auto"/>
            </w:tcBorders>
            <w:shd w:val="clear" w:color="auto" w:fill="A8D08D" w:themeFill="accent6" w:themeFillTint="99"/>
          </w:tcPr>
          <w:p w14:paraId="3A88E9B6" w14:textId="04BBA8F5" w:rsidR="008425E6" w:rsidRPr="005F399D" w:rsidRDefault="008425E6" w:rsidP="005F399D">
            <w:pPr>
              <w:pStyle w:val="Default"/>
              <w:tabs>
                <w:tab w:val="left" w:pos="1032"/>
              </w:tabs>
              <w:spacing w:line="360" w:lineRule="auto"/>
              <w:jc w:val="center"/>
              <w:cnfStyle w:val="100000000000" w:firstRow="1" w:lastRow="0" w:firstColumn="0" w:lastColumn="0" w:oddVBand="0" w:evenVBand="0" w:oddHBand="0" w:evenHBand="0" w:firstRowFirstColumn="0" w:firstRowLastColumn="0" w:lastRowFirstColumn="0" w:lastRowLastColumn="0"/>
              <w:rPr>
                <w:color w:val="auto"/>
                <w:sz w:val="22"/>
              </w:rPr>
            </w:pPr>
            <w:r w:rsidRPr="005F399D">
              <w:rPr>
                <w:rFonts w:ascii="Times New Roman" w:hAnsi="Times New Roman" w:cs="Times New Roman"/>
                <w:color w:val="auto"/>
                <w:sz w:val="28"/>
                <w:szCs w:val="28"/>
              </w:rPr>
              <w:t>Descripción</w:t>
            </w:r>
          </w:p>
        </w:tc>
        <w:tc>
          <w:tcPr>
            <w:tcW w:w="3070" w:type="dxa"/>
            <w:tcBorders>
              <w:top w:val="none" w:sz="0" w:space="0" w:color="auto"/>
              <w:left w:val="none" w:sz="0" w:space="0" w:color="auto"/>
              <w:right w:val="none" w:sz="0" w:space="0" w:color="auto"/>
            </w:tcBorders>
            <w:shd w:val="clear" w:color="auto" w:fill="A8D08D" w:themeFill="accent6" w:themeFillTint="99"/>
          </w:tcPr>
          <w:p w14:paraId="317AC149" w14:textId="2E4D7601" w:rsidR="008425E6" w:rsidRPr="005F399D" w:rsidRDefault="008425E6" w:rsidP="005F399D">
            <w:pPr>
              <w:pStyle w:val="Default"/>
              <w:tabs>
                <w:tab w:val="left" w:pos="1032"/>
              </w:tabs>
              <w:spacing w:line="360" w:lineRule="auto"/>
              <w:jc w:val="center"/>
              <w:cnfStyle w:val="100000000000" w:firstRow="1" w:lastRow="0" w:firstColumn="0" w:lastColumn="0" w:oddVBand="0" w:evenVBand="0" w:oddHBand="0" w:evenHBand="0" w:firstRowFirstColumn="0" w:firstRowLastColumn="0" w:lastRowFirstColumn="0" w:lastRowLastColumn="0"/>
              <w:rPr>
                <w:color w:val="auto"/>
                <w:sz w:val="22"/>
              </w:rPr>
            </w:pPr>
            <w:r w:rsidRPr="005F399D">
              <w:rPr>
                <w:rFonts w:ascii="Times New Roman" w:hAnsi="Times New Roman" w:cs="Times New Roman"/>
                <w:color w:val="auto"/>
                <w:sz w:val="28"/>
                <w:szCs w:val="28"/>
              </w:rPr>
              <w:t>Medidas sanitarias</w:t>
            </w:r>
          </w:p>
        </w:tc>
        <w:tc>
          <w:tcPr>
            <w:tcW w:w="3876" w:type="dxa"/>
            <w:tcBorders>
              <w:top w:val="none" w:sz="0" w:space="0" w:color="auto"/>
              <w:left w:val="none" w:sz="0" w:space="0" w:color="auto"/>
              <w:right w:val="none" w:sz="0" w:space="0" w:color="auto"/>
            </w:tcBorders>
            <w:shd w:val="clear" w:color="auto" w:fill="A8D08D" w:themeFill="accent6" w:themeFillTint="99"/>
          </w:tcPr>
          <w:p w14:paraId="4D55E303" w14:textId="6CB4C446" w:rsidR="008425E6" w:rsidRPr="005F399D" w:rsidRDefault="008425E6" w:rsidP="005F399D">
            <w:pPr>
              <w:spacing w:after="283"/>
              <w:ind w:right="76"/>
              <w:jc w:val="center"/>
              <w:cnfStyle w:val="100000000000" w:firstRow="1" w:lastRow="0" w:firstColumn="0" w:lastColumn="0" w:oddVBand="0" w:evenVBand="0" w:oddHBand="0" w:evenHBand="0" w:firstRowFirstColumn="0" w:firstRowLastColumn="0" w:lastRowFirstColumn="0" w:lastRowLastColumn="0"/>
              <w:rPr>
                <w:color w:val="auto"/>
              </w:rPr>
            </w:pPr>
            <w:r w:rsidRPr="005F399D">
              <w:rPr>
                <w:rFonts w:ascii="Times New Roman" w:hAnsi="Times New Roman" w:cs="Times New Roman"/>
                <w:color w:val="auto"/>
                <w:sz w:val="28"/>
                <w:szCs w:val="28"/>
              </w:rPr>
              <w:t>Medidas educativas</w:t>
            </w:r>
          </w:p>
        </w:tc>
      </w:tr>
      <w:tr w:rsidR="00D12088" w14:paraId="09714BE2" w14:textId="77777777" w:rsidTr="00842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left w:val="none" w:sz="0" w:space="0" w:color="auto"/>
              <w:bottom w:val="none" w:sz="0" w:space="0" w:color="auto"/>
            </w:tcBorders>
            <w:shd w:val="clear" w:color="auto" w:fill="A8D08D" w:themeFill="accent6" w:themeFillTint="99"/>
          </w:tcPr>
          <w:p w14:paraId="0CFD1239" w14:textId="6A97B9BA" w:rsidR="003559F5" w:rsidRDefault="003559F5" w:rsidP="00D12088">
            <w:pPr>
              <w:pStyle w:val="Default"/>
              <w:tabs>
                <w:tab w:val="left" w:pos="1032"/>
              </w:tabs>
              <w:spacing w:line="360" w:lineRule="auto"/>
              <w:jc w:val="both"/>
              <w:rPr>
                <w:b w:val="0"/>
                <w:bCs w:val="0"/>
                <w:sz w:val="38"/>
              </w:rPr>
            </w:pPr>
          </w:p>
          <w:p w14:paraId="59BD0CFB" w14:textId="44A7CF0D" w:rsidR="00833B4E" w:rsidRDefault="00833B4E" w:rsidP="00833B4E">
            <w:pPr>
              <w:pStyle w:val="Default"/>
              <w:tabs>
                <w:tab w:val="left" w:pos="1032"/>
              </w:tabs>
              <w:spacing w:line="360" w:lineRule="auto"/>
              <w:jc w:val="center"/>
              <w:rPr>
                <w:sz w:val="38"/>
              </w:rPr>
            </w:pPr>
            <w:r w:rsidRPr="008425E6">
              <w:rPr>
                <w:rFonts w:ascii="Century Gothic" w:hAnsi="Century Gothic" w:cs="Times New Roman"/>
                <w:sz w:val="40"/>
                <w:szCs w:val="40"/>
              </w:rPr>
              <w:t>c</w:t>
            </w:r>
          </w:p>
          <w:p w14:paraId="0E4D5826" w14:textId="77777777" w:rsidR="003559F5" w:rsidRDefault="003559F5" w:rsidP="00D12088">
            <w:pPr>
              <w:pStyle w:val="Default"/>
              <w:tabs>
                <w:tab w:val="left" w:pos="1032"/>
              </w:tabs>
              <w:spacing w:line="360" w:lineRule="auto"/>
              <w:jc w:val="both"/>
              <w:rPr>
                <w:sz w:val="38"/>
              </w:rPr>
            </w:pPr>
          </w:p>
          <w:p w14:paraId="0AD59692" w14:textId="189C9969" w:rsidR="00D12088" w:rsidRPr="008425E6" w:rsidRDefault="00D12088" w:rsidP="008425E6">
            <w:pPr>
              <w:pStyle w:val="Default"/>
              <w:tabs>
                <w:tab w:val="left" w:pos="1032"/>
              </w:tabs>
              <w:spacing w:line="360" w:lineRule="auto"/>
              <w:jc w:val="center"/>
              <w:rPr>
                <w:rFonts w:ascii="Century Gothic" w:hAnsi="Century Gothic" w:cs="Times New Roman"/>
                <w:b w:val="0"/>
                <w:bCs w:val="0"/>
                <w:color w:val="auto"/>
                <w:sz w:val="40"/>
                <w:szCs w:val="40"/>
              </w:rPr>
            </w:pPr>
          </w:p>
        </w:tc>
        <w:tc>
          <w:tcPr>
            <w:tcW w:w="1843" w:type="dxa"/>
          </w:tcPr>
          <w:p w14:paraId="290BDE1B" w14:textId="77777777" w:rsidR="003559F5" w:rsidRPr="005F399D" w:rsidRDefault="003559F5" w:rsidP="005F399D">
            <w:pPr>
              <w:pStyle w:val="Default"/>
              <w:tabs>
                <w:tab w:val="left" w:pos="1032"/>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0E0E988E" w14:textId="77777777" w:rsidR="003559F5" w:rsidRPr="005F399D" w:rsidRDefault="003559F5" w:rsidP="005F399D">
            <w:pPr>
              <w:pStyle w:val="Default"/>
              <w:tabs>
                <w:tab w:val="left" w:pos="1032"/>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3EFE192F" w14:textId="475474B8" w:rsidR="00D12088" w:rsidRPr="005F399D" w:rsidRDefault="00D12088" w:rsidP="005F399D">
            <w:pPr>
              <w:pStyle w:val="Default"/>
              <w:tabs>
                <w:tab w:val="left" w:pos="1032"/>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rPr>
            </w:pPr>
            <w:r w:rsidRPr="005F399D">
              <w:rPr>
                <w:rFonts w:asciiTheme="minorHAnsi" w:hAnsiTheme="minorHAnsi" w:cstheme="minorHAnsi"/>
              </w:rPr>
              <w:t xml:space="preserve">3 casos de párvulos confirmados o probables en un </w:t>
            </w:r>
            <w:r w:rsidRPr="005F399D">
              <w:rPr>
                <w:rFonts w:asciiTheme="minorHAnsi" w:hAnsiTheme="minorHAnsi" w:cstheme="minorHAnsi"/>
              </w:rPr>
              <w:lastRenderedPageBreak/>
              <w:t>mismo grupo/aula en un lapso de 14 días38</w:t>
            </w:r>
          </w:p>
        </w:tc>
        <w:tc>
          <w:tcPr>
            <w:tcW w:w="3070" w:type="dxa"/>
          </w:tcPr>
          <w:p w14:paraId="3887C7CC" w14:textId="77777777" w:rsidR="003559F5" w:rsidRPr="005F399D" w:rsidRDefault="003559F5" w:rsidP="005F399D">
            <w:pPr>
              <w:pStyle w:val="Default"/>
              <w:tabs>
                <w:tab w:val="left" w:pos="1032"/>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03C72C51" w14:textId="77777777" w:rsidR="003559F5" w:rsidRPr="005F399D" w:rsidRDefault="003559F5" w:rsidP="005F399D">
            <w:pPr>
              <w:pStyle w:val="Default"/>
              <w:tabs>
                <w:tab w:val="left" w:pos="1032"/>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7EE9A3A" w14:textId="4C08AC4F" w:rsidR="00D12088" w:rsidRPr="005F399D" w:rsidRDefault="00D12088" w:rsidP="005F399D">
            <w:pPr>
              <w:pStyle w:val="Default"/>
              <w:tabs>
                <w:tab w:val="left" w:pos="1032"/>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rPr>
            </w:pPr>
            <w:r w:rsidRPr="005F399D">
              <w:rPr>
                <w:rFonts w:asciiTheme="minorHAnsi" w:hAnsiTheme="minorHAnsi" w:cstheme="minorHAnsi"/>
                <w:b/>
              </w:rPr>
              <w:t>Párvulos casos confirmados:</w:t>
            </w:r>
            <w:r w:rsidRPr="005F399D">
              <w:rPr>
                <w:rFonts w:asciiTheme="minorHAnsi" w:hAnsiTheme="minorHAnsi" w:cstheme="minorHAnsi"/>
              </w:rPr>
              <w:t xml:space="preserve"> inicio aislamiento por enfermedad por 7 días desde </w:t>
            </w:r>
            <w:r w:rsidRPr="005F399D">
              <w:rPr>
                <w:rFonts w:asciiTheme="minorHAnsi" w:hAnsiTheme="minorHAnsi" w:cstheme="minorHAnsi"/>
              </w:rPr>
              <w:lastRenderedPageBreak/>
              <w:t>la aparición de síntomas o la toma de muestra.</w:t>
            </w:r>
          </w:p>
        </w:tc>
        <w:tc>
          <w:tcPr>
            <w:tcW w:w="3876" w:type="dxa"/>
          </w:tcPr>
          <w:p w14:paraId="630BA935" w14:textId="77777777" w:rsidR="00C74654" w:rsidRPr="005F399D" w:rsidRDefault="00C74654" w:rsidP="005F399D">
            <w:pPr>
              <w:spacing w:after="283" w:line="276" w:lineRule="auto"/>
              <w:ind w:right="76"/>
              <w:cnfStyle w:val="000000100000" w:firstRow="0" w:lastRow="0" w:firstColumn="0" w:lastColumn="0" w:oddVBand="0" w:evenVBand="0" w:oddHBand="1" w:evenHBand="0" w:firstRowFirstColumn="0" w:firstRowLastColumn="0" w:lastRowFirstColumn="0" w:lastRowLastColumn="0"/>
              <w:rPr>
                <w:rFonts w:cstheme="minorHAnsi"/>
                <w:b/>
                <w:sz w:val="24"/>
                <w:szCs w:val="24"/>
              </w:rPr>
            </w:pPr>
          </w:p>
          <w:p w14:paraId="7ACDCB67" w14:textId="69DD1F6E" w:rsidR="00D12088" w:rsidRPr="005F399D" w:rsidRDefault="00D12088" w:rsidP="005F399D">
            <w:pPr>
              <w:spacing w:after="283" w:line="276" w:lineRule="auto"/>
              <w:ind w:right="76"/>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F399D">
              <w:rPr>
                <w:rFonts w:cstheme="minorHAnsi"/>
                <w:b/>
                <w:sz w:val="24"/>
                <w:szCs w:val="24"/>
              </w:rPr>
              <w:t>Párvulos casos confirmados:</w:t>
            </w:r>
            <w:r w:rsidRPr="005F399D">
              <w:rPr>
                <w:rFonts w:cstheme="minorHAnsi"/>
                <w:sz w:val="24"/>
                <w:szCs w:val="24"/>
              </w:rPr>
              <w:t xml:space="preserve"> Seguimiento de su estado de salud.</w:t>
            </w:r>
          </w:p>
          <w:p w14:paraId="12683DCA" w14:textId="77777777" w:rsidR="004729CB" w:rsidRPr="005F399D" w:rsidRDefault="00D12088" w:rsidP="005F399D">
            <w:pPr>
              <w:pStyle w:val="Default"/>
              <w:tabs>
                <w:tab w:val="left" w:pos="1032"/>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5F399D">
              <w:rPr>
                <w:rFonts w:asciiTheme="minorHAnsi" w:hAnsiTheme="minorHAnsi" w:cstheme="minorHAnsi"/>
              </w:rPr>
              <w:lastRenderedPageBreak/>
              <w:t xml:space="preserve">Las actividades pedagógicas se suspenden porque los y las párvulos se encuentran enfermos </w:t>
            </w:r>
            <w:r w:rsidR="004729CB" w:rsidRPr="005F399D">
              <w:rPr>
                <w:rFonts w:asciiTheme="minorHAnsi" w:hAnsiTheme="minorHAnsi" w:cstheme="minorHAnsi"/>
              </w:rPr>
              <w:t xml:space="preserve">y deben enfocarse en su recuperación.    </w:t>
            </w:r>
          </w:p>
          <w:p w14:paraId="49468664" w14:textId="77777777" w:rsidR="004729CB" w:rsidRPr="005F399D" w:rsidRDefault="004729CB" w:rsidP="005F399D">
            <w:pPr>
              <w:pStyle w:val="Default"/>
              <w:tabs>
                <w:tab w:val="left" w:pos="1032"/>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079F684F" w14:textId="44173484" w:rsidR="00D12088" w:rsidRPr="005F399D" w:rsidRDefault="004729CB" w:rsidP="005F399D">
            <w:pPr>
              <w:pStyle w:val="Default"/>
              <w:tabs>
                <w:tab w:val="left" w:pos="1032"/>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auto"/>
              </w:rPr>
            </w:pPr>
            <w:r w:rsidRPr="005F399D">
              <w:rPr>
                <w:rFonts w:asciiTheme="minorHAnsi" w:hAnsiTheme="minorHAnsi" w:cstheme="minorHAnsi"/>
              </w:rPr>
              <w:t xml:space="preserve">           </w:t>
            </w:r>
          </w:p>
        </w:tc>
      </w:tr>
    </w:tbl>
    <w:tbl>
      <w:tblPr>
        <w:tblStyle w:val="Tablaconcuadrcula"/>
        <w:tblpPr w:leftFromText="141" w:rightFromText="141" w:vertAnchor="text" w:horzAnchor="margin" w:tblpY="20"/>
        <w:tblW w:w="0" w:type="auto"/>
        <w:tblLook w:val="04A0" w:firstRow="1" w:lastRow="0" w:firstColumn="1" w:lastColumn="0" w:noHBand="0" w:noVBand="1"/>
      </w:tblPr>
      <w:tblGrid>
        <w:gridCol w:w="1129"/>
        <w:gridCol w:w="1843"/>
        <w:gridCol w:w="3070"/>
        <w:gridCol w:w="3876"/>
      </w:tblGrid>
      <w:tr w:rsidR="005F399D" w14:paraId="1A7C8172" w14:textId="77777777" w:rsidTr="005F399D">
        <w:tc>
          <w:tcPr>
            <w:tcW w:w="1129" w:type="dxa"/>
            <w:vMerge w:val="restart"/>
            <w:shd w:val="clear" w:color="auto" w:fill="A8D08D" w:themeFill="accent6" w:themeFillTint="99"/>
          </w:tcPr>
          <w:p w14:paraId="4544F8BB" w14:textId="77777777" w:rsidR="005F399D" w:rsidRDefault="005F399D" w:rsidP="005F399D">
            <w:pPr>
              <w:pStyle w:val="Default"/>
              <w:tabs>
                <w:tab w:val="left" w:pos="1032"/>
              </w:tabs>
              <w:spacing w:line="360" w:lineRule="auto"/>
              <w:jc w:val="both"/>
              <w:rPr>
                <w:sz w:val="38"/>
              </w:rPr>
            </w:pPr>
          </w:p>
          <w:p w14:paraId="02070304" w14:textId="74BF05B4" w:rsidR="005F399D" w:rsidRDefault="005F399D" w:rsidP="005F399D">
            <w:pPr>
              <w:pStyle w:val="Default"/>
              <w:tabs>
                <w:tab w:val="left" w:pos="1032"/>
              </w:tabs>
              <w:spacing w:line="360" w:lineRule="auto"/>
              <w:jc w:val="both"/>
              <w:rPr>
                <w:sz w:val="38"/>
              </w:rPr>
            </w:pPr>
          </w:p>
          <w:p w14:paraId="5F4ABE61" w14:textId="51766FF8" w:rsidR="00833B4E" w:rsidRDefault="00833B4E" w:rsidP="005F399D">
            <w:pPr>
              <w:pStyle w:val="Default"/>
              <w:tabs>
                <w:tab w:val="left" w:pos="1032"/>
              </w:tabs>
              <w:spacing w:line="360" w:lineRule="auto"/>
              <w:jc w:val="both"/>
              <w:rPr>
                <w:sz w:val="38"/>
              </w:rPr>
            </w:pPr>
          </w:p>
          <w:p w14:paraId="47B26A0A" w14:textId="229ADF85" w:rsidR="00833B4E" w:rsidRDefault="00833B4E" w:rsidP="005F399D">
            <w:pPr>
              <w:pStyle w:val="Default"/>
              <w:tabs>
                <w:tab w:val="left" w:pos="1032"/>
              </w:tabs>
              <w:spacing w:line="360" w:lineRule="auto"/>
              <w:jc w:val="both"/>
              <w:rPr>
                <w:sz w:val="38"/>
              </w:rPr>
            </w:pPr>
          </w:p>
          <w:p w14:paraId="2A7DBBA6" w14:textId="349489F9" w:rsidR="00833B4E" w:rsidRDefault="00833B4E" w:rsidP="005F399D">
            <w:pPr>
              <w:pStyle w:val="Default"/>
              <w:tabs>
                <w:tab w:val="left" w:pos="1032"/>
              </w:tabs>
              <w:spacing w:line="360" w:lineRule="auto"/>
              <w:jc w:val="both"/>
              <w:rPr>
                <w:sz w:val="38"/>
              </w:rPr>
            </w:pPr>
          </w:p>
          <w:p w14:paraId="417DF7EA" w14:textId="77777777" w:rsidR="00833B4E" w:rsidRDefault="00833B4E" w:rsidP="005F399D">
            <w:pPr>
              <w:pStyle w:val="Default"/>
              <w:tabs>
                <w:tab w:val="left" w:pos="1032"/>
              </w:tabs>
              <w:spacing w:line="360" w:lineRule="auto"/>
              <w:jc w:val="both"/>
              <w:rPr>
                <w:sz w:val="38"/>
              </w:rPr>
            </w:pPr>
          </w:p>
          <w:p w14:paraId="620B7396" w14:textId="77777777" w:rsidR="005F399D" w:rsidRPr="008425E6" w:rsidRDefault="005F399D" w:rsidP="005F399D">
            <w:pPr>
              <w:pStyle w:val="Default"/>
              <w:tabs>
                <w:tab w:val="left" w:pos="1032"/>
              </w:tabs>
              <w:spacing w:line="360" w:lineRule="auto"/>
              <w:jc w:val="center"/>
              <w:rPr>
                <w:rFonts w:ascii="Century Gothic" w:hAnsi="Century Gothic" w:cs="Times New Roman"/>
                <w:b/>
                <w:bCs/>
                <w:color w:val="auto"/>
                <w:sz w:val="40"/>
                <w:szCs w:val="40"/>
              </w:rPr>
            </w:pPr>
            <w:r w:rsidRPr="008425E6">
              <w:rPr>
                <w:rFonts w:ascii="Century Gothic" w:hAnsi="Century Gothic" w:cs="Times New Roman"/>
                <w:b/>
                <w:sz w:val="40"/>
                <w:szCs w:val="40"/>
              </w:rPr>
              <w:t>c</w:t>
            </w:r>
          </w:p>
        </w:tc>
        <w:tc>
          <w:tcPr>
            <w:tcW w:w="1843" w:type="dxa"/>
            <w:vMerge w:val="restart"/>
            <w:shd w:val="clear" w:color="auto" w:fill="C5E0B3" w:themeFill="accent6" w:themeFillTint="66"/>
          </w:tcPr>
          <w:p w14:paraId="6C5E381B" w14:textId="77777777" w:rsidR="005F399D" w:rsidRDefault="005F399D" w:rsidP="005F399D">
            <w:pPr>
              <w:pStyle w:val="Default"/>
              <w:tabs>
                <w:tab w:val="left" w:pos="1032"/>
              </w:tabs>
              <w:spacing w:line="360" w:lineRule="auto"/>
              <w:jc w:val="both"/>
              <w:rPr>
                <w:sz w:val="22"/>
              </w:rPr>
            </w:pPr>
          </w:p>
          <w:p w14:paraId="759B42E4" w14:textId="77777777" w:rsidR="005F399D" w:rsidRDefault="005F399D" w:rsidP="005F399D">
            <w:pPr>
              <w:pStyle w:val="Default"/>
              <w:tabs>
                <w:tab w:val="left" w:pos="1032"/>
              </w:tabs>
              <w:spacing w:line="360" w:lineRule="auto"/>
              <w:jc w:val="both"/>
              <w:rPr>
                <w:sz w:val="22"/>
              </w:rPr>
            </w:pPr>
          </w:p>
          <w:p w14:paraId="1536534D" w14:textId="77777777" w:rsidR="005F399D" w:rsidRDefault="005F399D" w:rsidP="005F399D">
            <w:pPr>
              <w:pStyle w:val="Default"/>
              <w:tabs>
                <w:tab w:val="left" w:pos="1032"/>
              </w:tabs>
              <w:spacing w:line="360" w:lineRule="auto"/>
              <w:jc w:val="both"/>
              <w:rPr>
                <w:rFonts w:ascii="Century Gothic" w:hAnsi="Century Gothic"/>
                <w:b/>
                <w:bCs/>
                <w:color w:val="auto"/>
              </w:rPr>
            </w:pPr>
          </w:p>
          <w:p w14:paraId="3E69701D" w14:textId="77777777" w:rsidR="005F399D" w:rsidRDefault="005F399D" w:rsidP="005F399D">
            <w:pPr>
              <w:pStyle w:val="Default"/>
              <w:tabs>
                <w:tab w:val="left" w:pos="1032"/>
              </w:tabs>
              <w:spacing w:line="360" w:lineRule="auto"/>
              <w:jc w:val="both"/>
              <w:rPr>
                <w:rFonts w:ascii="Century Gothic" w:hAnsi="Century Gothic"/>
                <w:b/>
                <w:bCs/>
                <w:color w:val="auto"/>
              </w:rPr>
            </w:pPr>
          </w:p>
          <w:p w14:paraId="62E3D537" w14:textId="77777777" w:rsidR="005F399D" w:rsidRDefault="005F399D" w:rsidP="005F399D">
            <w:pPr>
              <w:pStyle w:val="Default"/>
              <w:tabs>
                <w:tab w:val="left" w:pos="1032"/>
              </w:tabs>
              <w:spacing w:line="360" w:lineRule="auto"/>
              <w:jc w:val="both"/>
              <w:rPr>
                <w:rFonts w:ascii="Century Gothic" w:hAnsi="Century Gothic"/>
                <w:b/>
                <w:bCs/>
                <w:color w:val="auto"/>
              </w:rPr>
            </w:pPr>
          </w:p>
          <w:p w14:paraId="5803DAB8" w14:textId="77777777" w:rsidR="005F399D" w:rsidRDefault="005F399D" w:rsidP="005F399D">
            <w:pPr>
              <w:pStyle w:val="Default"/>
              <w:tabs>
                <w:tab w:val="left" w:pos="1032"/>
              </w:tabs>
              <w:spacing w:line="360" w:lineRule="auto"/>
              <w:jc w:val="both"/>
              <w:rPr>
                <w:rFonts w:ascii="Century Gothic" w:hAnsi="Century Gothic"/>
                <w:b/>
                <w:bCs/>
                <w:color w:val="auto"/>
              </w:rPr>
            </w:pPr>
          </w:p>
          <w:p w14:paraId="11AE330F" w14:textId="77777777" w:rsidR="005F399D" w:rsidRDefault="005F399D" w:rsidP="005F399D">
            <w:pPr>
              <w:pStyle w:val="Default"/>
              <w:tabs>
                <w:tab w:val="left" w:pos="1032"/>
              </w:tabs>
              <w:spacing w:line="360" w:lineRule="auto"/>
              <w:jc w:val="both"/>
              <w:rPr>
                <w:rFonts w:ascii="Century Gothic" w:hAnsi="Century Gothic"/>
                <w:b/>
                <w:bCs/>
                <w:color w:val="auto"/>
              </w:rPr>
            </w:pPr>
          </w:p>
          <w:p w14:paraId="34CBAA2E" w14:textId="77777777" w:rsidR="005F399D" w:rsidRDefault="005F399D" w:rsidP="005F399D">
            <w:pPr>
              <w:pStyle w:val="Default"/>
              <w:tabs>
                <w:tab w:val="left" w:pos="1032"/>
              </w:tabs>
              <w:spacing w:line="360" w:lineRule="auto"/>
              <w:jc w:val="both"/>
              <w:rPr>
                <w:rFonts w:ascii="Century Gothic" w:hAnsi="Century Gothic"/>
                <w:b/>
                <w:bCs/>
                <w:color w:val="auto"/>
              </w:rPr>
            </w:pPr>
          </w:p>
          <w:p w14:paraId="0573B855" w14:textId="77777777" w:rsidR="005F399D" w:rsidRDefault="005F399D" w:rsidP="005F399D">
            <w:pPr>
              <w:pStyle w:val="Default"/>
              <w:tabs>
                <w:tab w:val="left" w:pos="1032"/>
              </w:tabs>
              <w:spacing w:line="360" w:lineRule="auto"/>
              <w:jc w:val="both"/>
              <w:rPr>
                <w:rFonts w:ascii="Century Gothic" w:hAnsi="Century Gothic"/>
                <w:b/>
                <w:bCs/>
                <w:color w:val="auto"/>
              </w:rPr>
            </w:pPr>
          </w:p>
          <w:p w14:paraId="35CBBDD7" w14:textId="77777777" w:rsidR="005F399D" w:rsidRDefault="005F399D" w:rsidP="005F399D">
            <w:pPr>
              <w:pStyle w:val="Default"/>
              <w:tabs>
                <w:tab w:val="left" w:pos="1032"/>
              </w:tabs>
              <w:spacing w:line="360" w:lineRule="auto"/>
              <w:jc w:val="both"/>
              <w:rPr>
                <w:rFonts w:ascii="Century Gothic" w:hAnsi="Century Gothic"/>
                <w:b/>
                <w:bCs/>
                <w:color w:val="auto"/>
              </w:rPr>
            </w:pPr>
          </w:p>
          <w:p w14:paraId="52A58978" w14:textId="77777777" w:rsidR="005F399D" w:rsidRDefault="005F399D" w:rsidP="005F399D">
            <w:pPr>
              <w:pStyle w:val="Default"/>
              <w:tabs>
                <w:tab w:val="left" w:pos="1032"/>
              </w:tabs>
              <w:spacing w:line="360" w:lineRule="auto"/>
              <w:jc w:val="both"/>
              <w:rPr>
                <w:rFonts w:ascii="Century Gothic" w:hAnsi="Century Gothic"/>
                <w:b/>
                <w:bCs/>
                <w:color w:val="auto"/>
              </w:rPr>
            </w:pPr>
          </w:p>
          <w:p w14:paraId="5ACFDD33" w14:textId="77777777" w:rsidR="005F399D" w:rsidRDefault="005F399D" w:rsidP="005F399D">
            <w:pPr>
              <w:pStyle w:val="Default"/>
              <w:tabs>
                <w:tab w:val="left" w:pos="1032"/>
              </w:tabs>
              <w:spacing w:line="360" w:lineRule="auto"/>
              <w:jc w:val="both"/>
              <w:rPr>
                <w:rFonts w:ascii="Century Gothic" w:hAnsi="Century Gothic"/>
                <w:b/>
                <w:bCs/>
                <w:color w:val="auto"/>
              </w:rPr>
            </w:pPr>
          </w:p>
          <w:p w14:paraId="268C458F" w14:textId="77777777" w:rsidR="005F399D" w:rsidRDefault="005F399D" w:rsidP="005F399D">
            <w:pPr>
              <w:pStyle w:val="Default"/>
              <w:tabs>
                <w:tab w:val="left" w:pos="1032"/>
              </w:tabs>
              <w:spacing w:line="360" w:lineRule="auto"/>
              <w:jc w:val="both"/>
              <w:rPr>
                <w:rFonts w:ascii="Century Gothic" w:hAnsi="Century Gothic"/>
                <w:b/>
                <w:bCs/>
                <w:color w:val="auto"/>
              </w:rPr>
            </w:pPr>
          </w:p>
          <w:p w14:paraId="57BB3767" w14:textId="77777777" w:rsidR="005F399D" w:rsidRDefault="005F399D" w:rsidP="005F399D">
            <w:pPr>
              <w:pStyle w:val="Default"/>
              <w:tabs>
                <w:tab w:val="left" w:pos="1032"/>
              </w:tabs>
              <w:spacing w:line="360" w:lineRule="auto"/>
              <w:jc w:val="both"/>
              <w:rPr>
                <w:rFonts w:ascii="Century Gothic" w:hAnsi="Century Gothic"/>
                <w:b/>
                <w:bCs/>
                <w:color w:val="auto"/>
              </w:rPr>
            </w:pPr>
          </w:p>
          <w:p w14:paraId="4CB7C806" w14:textId="77777777" w:rsidR="005F399D" w:rsidRDefault="005F399D" w:rsidP="005F399D">
            <w:pPr>
              <w:pStyle w:val="Default"/>
              <w:tabs>
                <w:tab w:val="left" w:pos="1032"/>
              </w:tabs>
              <w:spacing w:line="360" w:lineRule="auto"/>
              <w:jc w:val="both"/>
              <w:rPr>
                <w:rFonts w:ascii="Century Gothic" w:hAnsi="Century Gothic"/>
                <w:b/>
                <w:bCs/>
                <w:color w:val="auto"/>
              </w:rPr>
            </w:pPr>
          </w:p>
          <w:p w14:paraId="1CD6959C" w14:textId="77777777" w:rsidR="005F399D" w:rsidRDefault="005F399D" w:rsidP="005F399D">
            <w:pPr>
              <w:pStyle w:val="Default"/>
              <w:tabs>
                <w:tab w:val="left" w:pos="1032"/>
              </w:tabs>
              <w:spacing w:line="360" w:lineRule="auto"/>
              <w:jc w:val="both"/>
              <w:rPr>
                <w:rFonts w:ascii="Century Gothic" w:hAnsi="Century Gothic"/>
                <w:b/>
                <w:bCs/>
                <w:color w:val="auto"/>
              </w:rPr>
            </w:pPr>
          </w:p>
          <w:p w14:paraId="120891C9" w14:textId="77777777" w:rsidR="005F399D" w:rsidRDefault="005F399D" w:rsidP="005F399D">
            <w:pPr>
              <w:pStyle w:val="Default"/>
              <w:tabs>
                <w:tab w:val="left" w:pos="1032"/>
              </w:tabs>
              <w:spacing w:line="360" w:lineRule="auto"/>
              <w:jc w:val="both"/>
              <w:rPr>
                <w:rFonts w:ascii="Century Gothic" w:hAnsi="Century Gothic"/>
                <w:b/>
                <w:bCs/>
                <w:color w:val="auto"/>
              </w:rPr>
            </w:pPr>
          </w:p>
          <w:p w14:paraId="7EF48491" w14:textId="77777777" w:rsidR="005F399D" w:rsidRDefault="005F399D" w:rsidP="005F399D">
            <w:pPr>
              <w:pStyle w:val="Default"/>
              <w:tabs>
                <w:tab w:val="left" w:pos="1032"/>
              </w:tabs>
              <w:spacing w:line="360" w:lineRule="auto"/>
              <w:jc w:val="both"/>
              <w:rPr>
                <w:rFonts w:ascii="Century Gothic" w:hAnsi="Century Gothic"/>
                <w:b/>
                <w:bCs/>
                <w:color w:val="auto"/>
              </w:rPr>
            </w:pPr>
          </w:p>
          <w:p w14:paraId="4A9BE4BB" w14:textId="77777777" w:rsidR="005F399D" w:rsidRDefault="005F399D" w:rsidP="005F399D">
            <w:pPr>
              <w:pStyle w:val="Default"/>
              <w:tabs>
                <w:tab w:val="left" w:pos="1032"/>
              </w:tabs>
              <w:spacing w:line="360" w:lineRule="auto"/>
              <w:jc w:val="both"/>
              <w:rPr>
                <w:rFonts w:ascii="Century Gothic" w:hAnsi="Century Gothic"/>
                <w:b/>
                <w:bCs/>
                <w:color w:val="auto"/>
              </w:rPr>
            </w:pPr>
          </w:p>
          <w:p w14:paraId="52759D7D" w14:textId="77777777" w:rsidR="005F399D" w:rsidRDefault="005F399D" w:rsidP="005F399D">
            <w:pPr>
              <w:pStyle w:val="Default"/>
              <w:tabs>
                <w:tab w:val="left" w:pos="1032"/>
              </w:tabs>
              <w:spacing w:line="360" w:lineRule="auto"/>
              <w:jc w:val="both"/>
              <w:rPr>
                <w:rFonts w:ascii="Century Gothic" w:hAnsi="Century Gothic"/>
                <w:b/>
                <w:bCs/>
                <w:color w:val="auto"/>
              </w:rPr>
            </w:pPr>
          </w:p>
          <w:p w14:paraId="5C64A99E" w14:textId="77777777" w:rsidR="005F399D" w:rsidRDefault="005F399D" w:rsidP="005F399D">
            <w:pPr>
              <w:pStyle w:val="Default"/>
              <w:tabs>
                <w:tab w:val="left" w:pos="1032"/>
              </w:tabs>
              <w:spacing w:line="360" w:lineRule="auto"/>
              <w:jc w:val="both"/>
              <w:rPr>
                <w:rFonts w:ascii="Century Gothic" w:hAnsi="Century Gothic"/>
                <w:b/>
                <w:bCs/>
                <w:color w:val="auto"/>
              </w:rPr>
            </w:pPr>
          </w:p>
          <w:p w14:paraId="598E2B2A" w14:textId="77777777" w:rsidR="005F399D" w:rsidRDefault="005F399D" w:rsidP="005F399D">
            <w:pPr>
              <w:pStyle w:val="Default"/>
              <w:tabs>
                <w:tab w:val="left" w:pos="1032"/>
              </w:tabs>
              <w:spacing w:line="360" w:lineRule="auto"/>
              <w:jc w:val="both"/>
              <w:rPr>
                <w:rFonts w:ascii="Century Gothic" w:hAnsi="Century Gothic"/>
                <w:b/>
                <w:bCs/>
                <w:color w:val="auto"/>
              </w:rPr>
            </w:pPr>
          </w:p>
          <w:p w14:paraId="23212D6C" w14:textId="77777777" w:rsidR="005F399D" w:rsidRDefault="005F399D" w:rsidP="005F399D">
            <w:pPr>
              <w:pStyle w:val="Default"/>
              <w:tabs>
                <w:tab w:val="left" w:pos="1032"/>
              </w:tabs>
              <w:spacing w:line="360" w:lineRule="auto"/>
              <w:jc w:val="both"/>
              <w:rPr>
                <w:rFonts w:ascii="Century Gothic" w:hAnsi="Century Gothic"/>
                <w:b/>
                <w:bCs/>
                <w:color w:val="auto"/>
              </w:rPr>
            </w:pPr>
          </w:p>
          <w:p w14:paraId="1D0BB89C" w14:textId="77777777" w:rsidR="005F399D" w:rsidRDefault="005F399D" w:rsidP="005F399D">
            <w:pPr>
              <w:pStyle w:val="Default"/>
              <w:tabs>
                <w:tab w:val="left" w:pos="1032"/>
              </w:tabs>
              <w:spacing w:line="360" w:lineRule="auto"/>
              <w:jc w:val="both"/>
              <w:rPr>
                <w:rFonts w:ascii="Century Gothic" w:hAnsi="Century Gothic"/>
                <w:b/>
                <w:bCs/>
                <w:color w:val="auto"/>
              </w:rPr>
            </w:pPr>
          </w:p>
          <w:p w14:paraId="606211FF" w14:textId="12533457" w:rsidR="005F399D" w:rsidRDefault="005F399D" w:rsidP="005F399D">
            <w:pPr>
              <w:pStyle w:val="Default"/>
              <w:tabs>
                <w:tab w:val="left" w:pos="1032"/>
              </w:tabs>
              <w:spacing w:line="360" w:lineRule="auto"/>
              <w:jc w:val="both"/>
              <w:rPr>
                <w:rFonts w:ascii="Century Gothic" w:hAnsi="Century Gothic"/>
                <w:b/>
                <w:bCs/>
                <w:color w:val="auto"/>
              </w:rPr>
            </w:pPr>
          </w:p>
        </w:tc>
        <w:tc>
          <w:tcPr>
            <w:tcW w:w="3070" w:type="dxa"/>
            <w:shd w:val="clear" w:color="auto" w:fill="C5E0B3" w:themeFill="accent6" w:themeFillTint="66"/>
          </w:tcPr>
          <w:p w14:paraId="2D595681" w14:textId="77777777" w:rsidR="005F399D" w:rsidRDefault="005F399D" w:rsidP="005F399D">
            <w:pPr>
              <w:pStyle w:val="Default"/>
              <w:tabs>
                <w:tab w:val="left" w:pos="1032"/>
              </w:tabs>
              <w:spacing w:line="360" w:lineRule="auto"/>
              <w:jc w:val="both"/>
              <w:rPr>
                <w:sz w:val="22"/>
              </w:rPr>
            </w:pPr>
          </w:p>
          <w:p w14:paraId="575857CC" w14:textId="77777777" w:rsidR="005F399D" w:rsidRDefault="005F399D" w:rsidP="005F399D">
            <w:pPr>
              <w:pStyle w:val="Default"/>
              <w:tabs>
                <w:tab w:val="left" w:pos="1032"/>
              </w:tabs>
              <w:spacing w:line="360" w:lineRule="auto"/>
              <w:jc w:val="both"/>
              <w:rPr>
                <w:sz w:val="22"/>
              </w:rPr>
            </w:pPr>
          </w:p>
          <w:p w14:paraId="732D0B24" w14:textId="77777777" w:rsidR="005F399D" w:rsidRDefault="005F399D" w:rsidP="005F399D">
            <w:pPr>
              <w:pStyle w:val="Default"/>
              <w:tabs>
                <w:tab w:val="left" w:pos="1032"/>
              </w:tabs>
              <w:spacing w:line="360" w:lineRule="auto"/>
              <w:jc w:val="both"/>
              <w:rPr>
                <w:rFonts w:ascii="Century Gothic" w:hAnsi="Century Gothic"/>
                <w:b/>
                <w:bCs/>
                <w:color w:val="auto"/>
              </w:rPr>
            </w:pPr>
          </w:p>
        </w:tc>
        <w:tc>
          <w:tcPr>
            <w:tcW w:w="3876" w:type="dxa"/>
            <w:shd w:val="clear" w:color="auto" w:fill="C5E0B3" w:themeFill="accent6" w:themeFillTint="66"/>
          </w:tcPr>
          <w:p w14:paraId="100492B2" w14:textId="77777777" w:rsidR="005F399D" w:rsidRPr="005F399D" w:rsidRDefault="005F399D" w:rsidP="005F399D">
            <w:pPr>
              <w:pStyle w:val="Default"/>
              <w:tabs>
                <w:tab w:val="left" w:pos="1032"/>
              </w:tabs>
              <w:spacing w:line="276" w:lineRule="auto"/>
              <w:jc w:val="both"/>
              <w:rPr>
                <w:rFonts w:asciiTheme="minorHAnsi" w:hAnsiTheme="minorHAnsi" w:cstheme="minorHAnsi"/>
                <w:b/>
                <w:bCs/>
                <w:color w:val="auto"/>
              </w:rPr>
            </w:pPr>
            <w:r w:rsidRPr="005F399D">
              <w:rPr>
                <w:rFonts w:asciiTheme="minorHAnsi" w:hAnsiTheme="minorHAnsi" w:cstheme="minorHAnsi"/>
              </w:rPr>
              <w:t xml:space="preserve">Aquellos párvulos que puedan continuar realizando actividades educativas remotas solo lo harán en el entendido que cuentan con una autorización de su apoderado y con las condiciones de salud que así lo permitan, no existiendo una recomendación médica en sentido </w:t>
            </w:r>
            <w:proofErr w:type="spellStart"/>
            <w:r w:rsidRPr="005F399D">
              <w:rPr>
                <w:rFonts w:asciiTheme="minorHAnsi" w:hAnsiTheme="minorHAnsi" w:cstheme="minorHAnsi"/>
              </w:rPr>
              <w:t>contrario.Aquellos</w:t>
            </w:r>
            <w:proofErr w:type="spellEnd"/>
            <w:r w:rsidRPr="005F399D">
              <w:rPr>
                <w:rFonts w:asciiTheme="minorHAnsi" w:hAnsiTheme="minorHAnsi" w:cstheme="minorHAnsi"/>
              </w:rPr>
              <w:t xml:space="preserve"> párvulos que puedan continuar realizando actividades educativas remotas solo lo harán en el entendido que cuentan con una autorización de su apoderado y con las condiciones de salud que así lo permitan, no existiendo una recomendación médica en sentido contrario.</w:t>
            </w:r>
          </w:p>
        </w:tc>
      </w:tr>
      <w:tr w:rsidR="005F399D" w14:paraId="3A74F042" w14:textId="77777777" w:rsidTr="005F399D">
        <w:tc>
          <w:tcPr>
            <w:tcW w:w="1129" w:type="dxa"/>
            <w:vMerge/>
            <w:shd w:val="clear" w:color="auto" w:fill="A8D08D" w:themeFill="accent6" w:themeFillTint="99"/>
          </w:tcPr>
          <w:p w14:paraId="357EB088" w14:textId="77777777" w:rsidR="005F399D" w:rsidRDefault="005F399D" w:rsidP="005F399D">
            <w:pPr>
              <w:pStyle w:val="Default"/>
              <w:tabs>
                <w:tab w:val="left" w:pos="1032"/>
              </w:tabs>
              <w:spacing w:line="360" w:lineRule="auto"/>
              <w:jc w:val="both"/>
              <w:rPr>
                <w:sz w:val="38"/>
              </w:rPr>
            </w:pPr>
          </w:p>
        </w:tc>
        <w:tc>
          <w:tcPr>
            <w:tcW w:w="1843" w:type="dxa"/>
            <w:vMerge/>
          </w:tcPr>
          <w:p w14:paraId="58471B22" w14:textId="77777777" w:rsidR="005F399D" w:rsidRDefault="005F399D" w:rsidP="005F399D">
            <w:pPr>
              <w:pStyle w:val="Default"/>
              <w:tabs>
                <w:tab w:val="left" w:pos="1032"/>
              </w:tabs>
              <w:spacing w:line="360" w:lineRule="auto"/>
              <w:jc w:val="both"/>
              <w:rPr>
                <w:sz w:val="22"/>
              </w:rPr>
            </w:pPr>
          </w:p>
        </w:tc>
        <w:tc>
          <w:tcPr>
            <w:tcW w:w="3070" w:type="dxa"/>
            <w:shd w:val="clear" w:color="auto" w:fill="C5E0B3" w:themeFill="accent6" w:themeFillTint="66"/>
          </w:tcPr>
          <w:p w14:paraId="3AE8DD5D" w14:textId="08A28B23" w:rsidR="005F399D" w:rsidRPr="005F399D" w:rsidRDefault="005F399D" w:rsidP="005F399D">
            <w:pPr>
              <w:spacing w:after="573" w:line="276" w:lineRule="auto"/>
              <w:ind w:left="10"/>
              <w:rPr>
                <w:rFonts w:cstheme="minorHAnsi"/>
                <w:sz w:val="24"/>
                <w:szCs w:val="24"/>
              </w:rPr>
            </w:pPr>
            <w:r w:rsidRPr="005F399D">
              <w:rPr>
                <w:rFonts w:cstheme="minorHAnsi"/>
                <w:sz w:val="24"/>
                <w:szCs w:val="24"/>
              </w:rPr>
              <w:t>L</w:t>
            </w:r>
            <w:r>
              <w:rPr>
                <w:rFonts w:cstheme="minorHAnsi"/>
                <w:sz w:val="24"/>
                <w:szCs w:val="24"/>
              </w:rPr>
              <w:t>a</w:t>
            </w:r>
            <w:r w:rsidRPr="005F399D">
              <w:rPr>
                <w:rFonts w:cstheme="minorHAnsi"/>
                <w:sz w:val="24"/>
                <w:szCs w:val="24"/>
              </w:rPr>
              <w:t>s</w:t>
            </w:r>
            <w:r>
              <w:rPr>
                <w:rFonts w:cstheme="minorHAnsi"/>
                <w:sz w:val="24"/>
                <w:szCs w:val="24"/>
              </w:rPr>
              <w:t>/</w:t>
            </w:r>
            <w:r w:rsidRPr="005F399D">
              <w:rPr>
                <w:rFonts w:cstheme="minorHAnsi"/>
                <w:sz w:val="24"/>
                <w:szCs w:val="24"/>
              </w:rPr>
              <w:t>los demás párvulos del grupo/aula: Inician cuarentena por 7</w:t>
            </w:r>
          </w:p>
          <w:p w14:paraId="128115D9" w14:textId="17623617" w:rsidR="005F399D" w:rsidRPr="005F399D" w:rsidRDefault="005F399D" w:rsidP="005F399D">
            <w:pPr>
              <w:pStyle w:val="Default"/>
              <w:tabs>
                <w:tab w:val="left" w:pos="1032"/>
              </w:tabs>
              <w:spacing w:line="276" w:lineRule="auto"/>
              <w:jc w:val="both"/>
              <w:rPr>
                <w:rFonts w:asciiTheme="minorHAnsi" w:hAnsiTheme="minorHAnsi" w:cstheme="minorHAnsi"/>
              </w:rPr>
            </w:pPr>
            <w:r w:rsidRPr="005F399D">
              <w:rPr>
                <w:rFonts w:asciiTheme="minorHAnsi" w:hAnsiTheme="minorHAnsi" w:cstheme="minorHAnsi"/>
              </w:rPr>
              <w:t>Reforzar medidas de ventilación, evitar aglomeraciones, uso de mascarilla y lavado frecuente de manos en el establecimiento educativo.</w:t>
            </w:r>
          </w:p>
        </w:tc>
        <w:tc>
          <w:tcPr>
            <w:tcW w:w="3876" w:type="dxa"/>
            <w:shd w:val="clear" w:color="auto" w:fill="C5E0B3" w:themeFill="accent6" w:themeFillTint="66"/>
          </w:tcPr>
          <w:p w14:paraId="7D2FF03B" w14:textId="22EB19B0" w:rsidR="005F399D" w:rsidRPr="005F399D" w:rsidRDefault="005F399D" w:rsidP="005F399D">
            <w:pPr>
              <w:spacing w:after="1" w:line="276" w:lineRule="auto"/>
              <w:ind w:left="7"/>
              <w:rPr>
                <w:rFonts w:cstheme="minorHAnsi"/>
                <w:sz w:val="24"/>
                <w:szCs w:val="24"/>
              </w:rPr>
            </w:pPr>
            <w:r w:rsidRPr="005F399D">
              <w:rPr>
                <w:rFonts w:cstheme="minorHAnsi"/>
                <w:sz w:val="24"/>
                <w:szCs w:val="24"/>
              </w:rPr>
              <w:t>Los</w:t>
            </w:r>
            <w:r>
              <w:rPr>
                <w:rFonts w:cstheme="minorHAnsi"/>
                <w:sz w:val="24"/>
                <w:szCs w:val="24"/>
              </w:rPr>
              <w:t>/</w:t>
            </w:r>
            <w:proofErr w:type="gramStart"/>
            <w:r w:rsidRPr="005F399D">
              <w:rPr>
                <w:rFonts w:cstheme="minorHAnsi"/>
                <w:sz w:val="24"/>
                <w:szCs w:val="24"/>
              </w:rPr>
              <w:t>las demás párvulos</w:t>
            </w:r>
            <w:proofErr w:type="gramEnd"/>
            <w:r w:rsidRPr="005F399D">
              <w:rPr>
                <w:rFonts w:cstheme="minorHAnsi"/>
                <w:sz w:val="24"/>
                <w:szCs w:val="24"/>
              </w:rPr>
              <w:t xml:space="preserve"> del grupo</w:t>
            </w:r>
            <w:r>
              <w:rPr>
                <w:rFonts w:cstheme="minorHAnsi"/>
                <w:sz w:val="24"/>
                <w:szCs w:val="24"/>
              </w:rPr>
              <w:t xml:space="preserve"> </w:t>
            </w:r>
            <w:r w:rsidRPr="005F399D">
              <w:rPr>
                <w:rFonts w:cstheme="minorHAnsi"/>
                <w:sz w:val="24"/>
                <w:szCs w:val="24"/>
              </w:rPr>
              <w:t>aula:</w:t>
            </w:r>
          </w:p>
          <w:p w14:paraId="332015CC" w14:textId="77777777" w:rsidR="005F399D" w:rsidRPr="005F399D" w:rsidRDefault="005F399D" w:rsidP="005F399D">
            <w:pPr>
              <w:spacing w:after="287" w:line="276" w:lineRule="auto"/>
              <w:ind w:left="7"/>
              <w:rPr>
                <w:rFonts w:cstheme="minorHAnsi"/>
                <w:sz w:val="24"/>
                <w:szCs w:val="24"/>
              </w:rPr>
            </w:pPr>
            <w:r w:rsidRPr="005F399D">
              <w:rPr>
                <w:rFonts w:cstheme="minorHAnsi"/>
                <w:sz w:val="24"/>
                <w:szCs w:val="24"/>
              </w:rPr>
              <w:t>Seguimiento de su estado de salud.</w:t>
            </w:r>
          </w:p>
          <w:p w14:paraId="70F11171" w14:textId="77777777" w:rsidR="005F399D" w:rsidRPr="005F399D" w:rsidRDefault="005F399D" w:rsidP="005F399D">
            <w:pPr>
              <w:spacing w:after="275" w:line="276" w:lineRule="auto"/>
              <w:ind w:left="7" w:right="295"/>
              <w:rPr>
                <w:rFonts w:cstheme="minorHAnsi"/>
                <w:sz w:val="24"/>
                <w:szCs w:val="24"/>
              </w:rPr>
            </w:pPr>
            <w:r w:rsidRPr="005F399D">
              <w:rPr>
                <w:rFonts w:cstheme="minorHAnsi"/>
                <w:sz w:val="24"/>
                <w:szCs w:val="24"/>
              </w:rPr>
              <w:t>Se suspenden las actividades presenciales para el grupo/aula.</w:t>
            </w:r>
          </w:p>
          <w:p w14:paraId="6B371030" w14:textId="77777777" w:rsidR="005F399D" w:rsidRPr="005F399D" w:rsidRDefault="005F399D" w:rsidP="005F399D">
            <w:pPr>
              <w:spacing w:after="605" w:line="276" w:lineRule="auto"/>
              <w:ind w:left="14" w:hanging="7"/>
              <w:rPr>
                <w:rFonts w:cstheme="minorHAnsi"/>
                <w:sz w:val="24"/>
                <w:szCs w:val="24"/>
              </w:rPr>
            </w:pPr>
            <w:r w:rsidRPr="005F399D">
              <w:rPr>
                <w:rFonts w:cstheme="minorHAnsi"/>
                <w:sz w:val="24"/>
                <w:szCs w:val="24"/>
              </w:rPr>
              <w:t xml:space="preserve">Continuidad de las actividades pedagógicas en modalidades remotas asincrónicas y/o sincrónicas: guías, materiales educativos, orientaciones para el desarrollo de </w:t>
            </w:r>
            <w:r w:rsidRPr="005F399D">
              <w:rPr>
                <w:rFonts w:cstheme="minorHAnsi"/>
                <w:sz w:val="24"/>
                <w:szCs w:val="24"/>
              </w:rPr>
              <w:lastRenderedPageBreak/>
              <w:t xml:space="preserve">proyectos, u otras modalidades que cada equipo educativo disponga. </w:t>
            </w:r>
          </w:p>
        </w:tc>
      </w:tr>
    </w:tbl>
    <w:p w14:paraId="425FC6BC" w14:textId="6F57EC91" w:rsidR="004C2732" w:rsidRDefault="004C2732" w:rsidP="005F399D">
      <w:pPr>
        <w:pStyle w:val="Default"/>
        <w:tabs>
          <w:tab w:val="left" w:pos="1032"/>
        </w:tabs>
        <w:spacing w:line="360" w:lineRule="auto"/>
        <w:jc w:val="both"/>
        <w:rPr>
          <w:rFonts w:ascii="Century Gothic" w:hAnsi="Century Gothic"/>
        </w:rPr>
      </w:pPr>
    </w:p>
    <w:p w14:paraId="4ED0980F" w14:textId="3366576F" w:rsidR="004C2732" w:rsidRDefault="004C2732" w:rsidP="005F399D">
      <w:pPr>
        <w:pStyle w:val="Default"/>
        <w:tabs>
          <w:tab w:val="left" w:pos="1032"/>
        </w:tabs>
        <w:spacing w:line="360" w:lineRule="auto"/>
        <w:jc w:val="both"/>
        <w:rPr>
          <w:rFonts w:ascii="Century Gothic" w:hAnsi="Century Gothic"/>
        </w:rPr>
      </w:pPr>
    </w:p>
    <w:tbl>
      <w:tblPr>
        <w:tblStyle w:val="Tablaconcuadrcula"/>
        <w:tblW w:w="10081" w:type="dxa"/>
        <w:tblInd w:w="2" w:type="dxa"/>
        <w:shd w:val="clear" w:color="auto" w:fill="FFF2CC" w:themeFill="accent4" w:themeFillTint="33"/>
        <w:tblLook w:val="04A0" w:firstRow="1" w:lastRow="0" w:firstColumn="1" w:lastColumn="0" w:noHBand="0" w:noVBand="1"/>
      </w:tblPr>
      <w:tblGrid>
        <w:gridCol w:w="1337"/>
        <w:gridCol w:w="1854"/>
        <w:gridCol w:w="3058"/>
        <w:gridCol w:w="3832"/>
      </w:tblGrid>
      <w:tr w:rsidR="00516D51" w14:paraId="2D58C8E4" w14:textId="77777777" w:rsidTr="00C74654">
        <w:trPr>
          <w:trHeight w:val="6722"/>
        </w:trPr>
        <w:tc>
          <w:tcPr>
            <w:tcW w:w="1147" w:type="dxa"/>
            <w:tcBorders>
              <w:top w:val="single" w:sz="2" w:space="0" w:color="000000"/>
              <w:left w:val="single" w:sz="2" w:space="0" w:color="000000"/>
              <w:right w:val="single" w:sz="2" w:space="0" w:color="000000"/>
            </w:tcBorders>
            <w:shd w:val="clear" w:color="auto" w:fill="FFF2CC" w:themeFill="accent4" w:themeFillTint="33"/>
          </w:tcPr>
          <w:p w14:paraId="1543A0F7" w14:textId="77777777" w:rsidR="00516D51" w:rsidRDefault="00516D51" w:rsidP="00AF1A2E">
            <w:pPr>
              <w:pStyle w:val="Default"/>
              <w:tabs>
                <w:tab w:val="left" w:pos="1032"/>
              </w:tabs>
              <w:spacing w:line="360" w:lineRule="auto"/>
              <w:jc w:val="both"/>
              <w:rPr>
                <w:sz w:val="38"/>
              </w:rPr>
            </w:pPr>
          </w:p>
          <w:p w14:paraId="7297D63E" w14:textId="77777777" w:rsidR="00516D51" w:rsidRPr="005F399D" w:rsidRDefault="00516D51" w:rsidP="00516D51">
            <w:pPr>
              <w:spacing w:line="259" w:lineRule="auto"/>
              <w:ind w:left="67"/>
              <w:rPr>
                <w:rFonts w:ascii="Times New Roman" w:hAnsi="Times New Roman" w:cs="Times New Roman"/>
                <w:b/>
                <w:sz w:val="32"/>
                <w:szCs w:val="32"/>
              </w:rPr>
            </w:pPr>
            <w:r w:rsidRPr="005F399D">
              <w:rPr>
                <w:rFonts w:ascii="Times New Roman" w:hAnsi="Times New Roman" w:cs="Times New Roman"/>
                <w:b/>
                <w:sz w:val="32"/>
                <w:szCs w:val="32"/>
              </w:rPr>
              <w:t>Alerta de</w:t>
            </w:r>
          </w:p>
          <w:p w14:paraId="5E82F0FB" w14:textId="4602EB34" w:rsidR="00516D51" w:rsidRPr="005F399D" w:rsidRDefault="00516D51" w:rsidP="00516D51">
            <w:pPr>
              <w:pStyle w:val="Default"/>
              <w:tabs>
                <w:tab w:val="left" w:pos="1032"/>
              </w:tabs>
              <w:spacing w:line="360" w:lineRule="auto"/>
              <w:jc w:val="both"/>
              <w:rPr>
                <w:rFonts w:ascii="Times New Roman" w:hAnsi="Times New Roman" w:cs="Times New Roman"/>
                <w:b/>
                <w:sz w:val="32"/>
                <w:szCs w:val="32"/>
              </w:rPr>
            </w:pPr>
            <w:r w:rsidRPr="005F399D">
              <w:rPr>
                <w:rFonts w:ascii="Times New Roman" w:hAnsi="Times New Roman" w:cs="Times New Roman"/>
                <w:b/>
                <w:sz w:val="32"/>
                <w:szCs w:val="32"/>
              </w:rPr>
              <w:t>BROTE</w:t>
            </w:r>
          </w:p>
          <w:p w14:paraId="6063B170" w14:textId="76E0C303" w:rsidR="00516D51" w:rsidRDefault="00516D51" w:rsidP="00AF1A2E">
            <w:pPr>
              <w:pStyle w:val="Default"/>
              <w:tabs>
                <w:tab w:val="left" w:pos="1032"/>
              </w:tabs>
              <w:spacing w:line="360" w:lineRule="auto"/>
              <w:jc w:val="both"/>
              <w:rPr>
                <w:rFonts w:ascii="Century Gothic" w:hAnsi="Century Gothic"/>
                <w:b/>
                <w:bCs/>
                <w:color w:val="auto"/>
              </w:rPr>
            </w:pPr>
          </w:p>
        </w:tc>
        <w:tc>
          <w:tcPr>
            <w:tcW w:w="1873" w:type="dxa"/>
            <w:tcBorders>
              <w:top w:val="single" w:sz="2" w:space="0" w:color="000000"/>
              <w:left w:val="single" w:sz="2" w:space="0" w:color="000000"/>
              <w:right w:val="single" w:sz="2" w:space="0" w:color="000000"/>
            </w:tcBorders>
            <w:shd w:val="clear" w:color="auto" w:fill="FFF2CC" w:themeFill="accent4" w:themeFillTint="33"/>
          </w:tcPr>
          <w:p w14:paraId="6B9AF0DF" w14:textId="77777777" w:rsidR="00516D51" w:rsidRPr="005F399D" w:rsidRDefault="00516D51" w:rsidP="005F399D">
            <w:pPr>
              <w:pStyle w:val="Default"/>
              <w:tabs>
                <w:tab w:val="left" w:pos="1032"/>
              </w:tabs>
              <w:spacing w:line="276" w:lineRule="auto"/>
              <w:jc w:val="both"/>
              <w:rPr>
                <w:rFonts w:asciiTheme="minorHAnsi" w:hAnsiTheme="minorHAnsi" w:cstheme="minorHAnsi"/>
              </w:rPr>
            </w:pPr>
          </w:p>
          <w:p w14:paraId="32179D63" w14:textId="77777777" w:rsidR="00516D51" w:rsidRPr="005F399D" w:rsidRDefault="00516D51" w:rsidP="005F399D">
            <w:pPr>
              <w:pStyle w:val="Default"/>
              <w:tabs>
                <w:tab w:val="left" w:pos="1032"/>
              </w:tabs>
              <w:spacing w:line="276" w:lineRule="auto"/>
              <w:jc w:val="both"/>
              <w:rPr>
                <w:rFonts w:asciiTheme="minorHAnsi" w:hAnsiTheme="minorHAnsi" w:cstheme="minorHAnsi"/>
              </w:rPr>
            </w:pPr>
          </w:p>
          <w:p w14:paraId="4EFDBAE7" w14:textId="572EB13C" w:rsidR="00516D51" w:rsidRPr="005F399D" w:rsidRDefault="00516D51" w:rsidP="005F399D">
            <w:pPr>
              <w:pStyle w:val="Default"/>
              <w:tabs>
                <w:tab w:val="left" w:pos="1032"/>
              </w:tabs>
              <w:spacing w:line="276" w:lineRule="auto"/>
              <w:jc w:val="both"/>
              <w:rPr>
                <w:rFonts w:asciiTheme="minorHAnsi" w:hAnsiTheme="minorHAnsi" w:cstheme="minorHAnsi"/>
                <w:b/>
                <w:bCs/>
                <w:color w:val="auto"/>
              </w:rPr>
            </w:pPr>
            <w:r w:rsidRPr="005F399D">
              <w:rPr>
                <w:rFonts w:asciiTheme="minorHAnsi" w:hAnsiTheme="minorHAnsi" w:cstheme="minorHAnsi"/>
              </w:rPr>
              <w:t>3 0 más grupos/aulas en estado C durante los últimos 14 días</w:t>
            </w:r>
          </w:p>
        </w:tc>
        <w:tc>
          <w:tcPr>
            <w:tcW w:w="3121" w:type="dxa"/>
            <w:tcBorders>
              <w:top w:val="single" w:sz="2" w:space="0" w:color="000000"/>
              <w:left w:val="single" w:sz="2" w:space="0" w:color="000000"/>
              <w:right w:val="single" w:sz="2" w:space="0" w:color="000000"/>
            </w:tcBorders>
            <w:shd w:val="clear" w:color="auto" w:fill="FFF2CC" w:themeFill="accent4" w:themeFillTint="33"/>
          </w:tcPr>
          <w:p w14:paraId="76F804E2" w14:textId="77777777" w:rsidR="00516D51" w:rsidRPr="005F399D" w:rsidRDefault="00516D51" w:rsidP="005F399D">
            <w:pPr>
              <w:pStyle w:val="Default"/>
              <w:tabs>
                <w:tab w:val="left" w:pos="1032"/>
              </w:tabs>
              <w:spacing w:line="276" w:lineRule="auto"/>
              <w:jc w:val="both"/>
              <w:rPr>
                <w:rFonts w:asciiTheme="minorHAnsi" w:hAnsiTheme="minorHAnsi" w:cstheme="minorHAnsi"/>
              </w:rPr>
            </w:pPr>
          </w:p>
          <w:p w14:paraId="23E0518E" w14:textId="77777777" w:rsidR="00516D51" w:rsidRPr="005F399D" w:rsidRDefault="00516D51" w:rsidP="005F399D">
            <w:pPr>
              <w:pStyle w:val="Default"/>
              <w:tabs>
                <w:tab w:val="left" w:pos="1032"/>
              </w:tabs>
              <w:spacing w:line="276" w:lineRule="auto"/>
              <w:jc w:val="both"/>
              <w:rPr>
                <w:rFonts w:asciiTheme="minorHAnsi" w:hAnsiTheme="minorHAnsi" w:cstheme="minorHAnsi"/>
              </w:rPr>
            </w:pPr>
          </w:p>
          <w:p w14:paraId="66B10959" w14:textId="77777777" w:rsidR="00516D51" w:rsidRPr="005F399D" w:rsidRDefault="00516D51" w:rsidP="005F399D">
            <w:pPr>
              <w:spacing w:after="297" w:line="276" w:lineRule="auto"/>
              <w:ind w:right="26"/>
              <w:rPr>
                <w:rFonts w:cstheme="minorHAnsi"/>
                <w:sz w:val="24"/>
                <w:szCs w:val="24"/>
              </w:rPr>
            </w:pPr>
            <w:r w:rsidRPr="005F399D">
              <w:rPr>
                <w:rFonts w:cstheme="minorHAnsi"/>
                <w:sz w:val="24"/>
                <w:szCs w:val="24"/>
              </w:rPr>
              <w:t>Se aplican las mismas medidas que en el caso C (cuarentena para cada grupo/</w:t>
            </w:r>
            <w:proofErr w:type="gramStart"/>
            <w:r w:rsidRPr="005F399D">
              <w:rPr>
                <w:rFonts w:cstheme="minorHAnsi"/>
                <w:sz w:val="24"/>
                <w:szCs w:val="24"/>
              </w:rPr>
              <w:t>aula completo</w:t>
            </w:r>
            <w:proofErr w:type="gramEnd"/>
            <w:r w:rsidRPr="005F399D">
              <w:rPr>
                <w:rFonts w:cstheme="minorHAnsi"/>
                <w:sz w:val="24"/>
                <w:szCs w:val="24"/>
              </w:rPr>
              <w:t>).</w:t>
            </w:r>
          </w:p>
          <w:p w14:paraId="30C093E5" w14:textId="77777777" w:rsidR="00516D51" w:rsidRPr="005F399D" w:rsidRDefault="00516D51" w:rsidP="005F399D">
            <w:pPr>
              <w:spacing w:after="285" w:line="276" w:lineRule="auto"/>
              <w:ind w:right="69" w:firstLine="14"/>
              <w:rPr>
                <w:rFonts w:cstheme="minorHAnsi"/>
                <w:sz w:val="24"/>
                <w:szCs w:val="24"/>
              </w:rPr>
            </w:pPr>
            <w:r w:rsidRPr="005F399D">
              <w:rPr>
                <w:rFonts w:cstheme="minorHAnsi"/>
                <w:sz w:val="24"/>
                <w:szCs w:val="24"/>
              </w:rPr>
              <w:t>Dirección del establecimiento debe avisar a la SEREMI de Educación y a la SEREMI de Salud de esta situación.</w:t>
            </w:r>
          </w:p>
          <w:p w14:paraId="6FA58D60" w14:textId="66F675A1" w:rsidR="00516D51" w:rsidRPr="005F399D" w:rsidRDefault="00516D51" w:rsidP="005F399D">
            <w:pPr>
              <w:pStyle w:val="Default"/>
              <w:tabs>
                <w:tab w:val="left" w:pos="1032"/>
              </w:tabs>
              <w:spacing w:line="276" w:lineRule="auto"/>
              <w:jc w:val="both"/>
              <w:rPr>
                <w:rFonts w:asciiTheme="minorHAnsi" w:hAnsiTheme="minorHAnsi" w:cstheme="minorHAnsi"/>
                <w:b/>
                <w:bCs/>
                <w:color w:val="auto"/>
              </w:rPr>
            </w:pPr>
            <w:r w:rsidRPr="005F399D">
              <w:rPr>
                <w:rFonts w:asciiTheme="minorHAnsi" w:hAnsiTheme="minorHAnsi" w:cstheme="minorHAnsi"/>
              </w:rPr>
              <w:t>La SEREMI de Salud realizará investigación epidemiológica y establecerá medidas entre las cuales está determinar cuarentenas de personas, grupos/aulas, niveles, ciclos o del establecimiento completo.</w:t>
            </w:r>
          </w:p>
        </w:tc>
        <w:tc>
          <w:tcPr>
            <w:tcW w:w="3940" w:type="dxa"/>
            <w:tcBorders>
              <w:top w:val="single" w:sz="2" w:space="0" w:color="000000"/>
              <w:left w:val="single" w:sz="2" w:space="0" w:color="000000"/>
              <w:right w:val="single" w:sz="2" w:space="0" w:color="000000"/>
            </w:tcBorders>
            <w:shd w:val="clear" w:color="auto" w:fill="FFF2CC" w:themeFill="accent4" w:themeFillTint="33"/>
            <w:vAlign w:val="bottom"/>
          </w:tcPr>
          <w:p w14:paraId="059DD191" w14:textId="77777777" w:rsidR="00516D51" w:rsidRPr="005F399D" w:rsidRDefault="00516D51" w:rsidP="005F399D">
            <w:pPr>
              <w:spacing w:after="270" w:line="276" w:lineRule="auto"/>
              <w:ind w:left="3"/>
              <w:rPr>
                <w:rFonts w:cstheme="minorHAnsi"/>
                <w:sz w:val="24"/>
                <w:szCs w:val="24"/>
              </w:rPr>
            </w:pPr>
          </w:p>
          <w:p w14:paraId="5CE9F8DE" w14:textId="027CB7A4" w:rsidR="00516D51" w:rsidRPr="005F399D" w:rsidRDefault="00516D51" w:rsidP="005F399D">
            <w:pPr>
              <w:spacing w:after="270" w:line="276" w:lineRule="auto"/>
              <w:ind w:left="3"/>
              <w:rPr>
                <w:rFonts w:cstheme="minorHAnsi"/>
                <w:sz w:val="24"/>
                <w:szCs w:val="24"/>
              </w:rPr>
            </w:pPr>
            <w:r w:rsidRPr="005F399D">
              <w:rPr>
                <w:rFonts w:cstheme="minorHAnsi"/>
                <w:sz w:val="24"/>
                <w:szCs w:val="24"/>
              </w:rPr>
              <w:t>Seguimiento de su estado de salud.</w:t>
            </w:r>
          </w:p>
          <w:p w14:paraId="16FD507E" w14:textId="48DF0462" w:rsidR="00516D51" w:rsidRPr="005F399D" w:rsidRDefault="00516D51" w:rsidP="005F399D">
            <w:pPr>
              <w:spacing w:after="295" w:line="276" w:lineRule="auto"/>
              <w:ind w:left="3" w:right="316"/>
              <w:rPr>
                <w:rFonts w:cstheme="minorHAnsi"/>
                <w:sz w:val="24"/>
                <w:szCs w:val="24"/>
              </w:rPr>
            </w:pPr>
            <w:r w:rsidRPr="005F399D">
              <w:rPr>
                <w:rFonts w:cstheme="minorHAnsi"/>
                <w:sz w:val="24"/>
                <w:szCs w:val="24"/>
              </w:rPr>
              <w:t>Se suspenden las actividades presenciales para el grupo/au</w:t>
            </w:r>
            <w:r w:rsidR="005F399D">
              <w:rPr>
                <w:rFonts w:cstheme="minorHAnsi"/>
                <w:sz w:val="24"/>
                <w:szCs w:val="24"/>
              </w:rPr>
              <w:t>l</w:t>
            </w:r>
            <w:r w:rsidRPr="005F399D">
              <w:rPr>
                <w:rFonts w:cstheme="minorHAnsi"/>
                <w:sz w:val="24"/>
                <w:szCs w:val="24"/>
              </w:rPr>
              <w:t>a.</w:t>
            </w:r>
          </w:p>
          <w:p w14:paraId="5928AA66" w14:textId="77777777" w:rsidR="00516D51" w:rsidRPr="005F399D" w:rsidRDefault="00516D51" w:rsidP="005F399D">
            <w:pPr>
              <w:pStyle w:val="Default"/>
              <w:tabs>
                <w:tab w:val="left" w:pos="1032"/>
              </w:tabs>
              <w:spacing w:line="276" w:lineRule="auto"/>
              <w:jc w:val="both"/>
              <w:rPr>
                <w:rFonts w:asciiTheme="minorHAnsi" w:hAnsiTheme="minorHAnsi" w:cstheme="minorHAnsi"/>
              </w:rPr>
            </w:pPr>
            <w:r w:rsidRPr="005F399D">
              <w:rPr>
                <w:rFonts w:asciiTheme="minorHAnsi" w:hAnsiTheme="minorHAnsi" w:cstheme="minorHAnsi"/>
              </w:rPr>
              <w:t>Continuidad de las actividades pedagógicas en modalidades remotas asincrónicas y/o sincrónicas: guías, materiales educativos, orientaciones para el desarrollo de proyectos, u otras modalidades que cada equipo educativo disponga.</w:t>
            </w:r>
          </w:p>
          <w:p w14:paraId="025DE344" w14:textId="77777777" w:rsidR="00516D51" w:rsidRPr="005F399D" w:rsidRDefault="00516D51" w:rsidP="005F399D">
            <w:pPr>
              <w:pStyle w:val="Default"/>
              <w:tabs>
                <w:tab w:val="left" w:pos="1032"/>
              </w:tabs>
              <w:spacing w:line="276" w:lineRule="auto"/>
              <w:jc w:val="both"/>
              <w:rPr>
                <w:rFonts w:asciiTheme="minorHAnsi" w:hAnsiTheme="minorHAnsi" w:cstheme="minorHAnsi"/>
                <w:b/>
                <w:bCs/>
                <w:color w:val="auto"/>
              </w:rPr>
            </w:pPr>
          </w:p>
          <w:p w14:paraId="62459CFA" w14:textId="77777777" w:rsidR="00516D51" w:rsidRPr="005F399D" w:rsidRDefault="00516D51" w:rsidP="005F399D">
            <w:pPr>
              <w:pStyle w:val="Default"/>
              <w:tabs>
                <w:tab w:val="left" w:pos="1032"/>
              </w:tabs>
              <w:spacing w:line="276" w:lineRule="auto"/>
              <w:jc w:val="both"/>
              <w:rPr>
                <w:rFonts w:asciiTheme="minorHAnsi" w:hAnsiTheme="minorHAnsi" w:cstheme="minorHAnsi"/>
                <w:b/>
                <w:bCs/>
                <w:color w:val="auto"/>
              </w:rPr>
            </w:pPr>
          </w:p>
          <w:p w14:paraId="689BC8F9" w14:textId="77777777" w:rsidR="00516D51" w:rsidRPr="005F399D" w:rsidRDefault="00516D51" w:rsidP="005F399D">
            <w:pPr>
              <w:pStyle w:val="Default"/>
              <w:tabs>
                <w:tab w:val="left" w:pos="1032"/>
              </w:tabs>
              <w:spacing w:line="276" w:lineRule="auto"/>
              <w:jc w:val="both"/>
              <w:rPr>
                <w:rFonts w:asciiTheme="minorHAnsi" w:hAnsiTheme="minorHAnsi" w:cstheme="minorHAnsi"/>
                <w:b/>
                <w:bCs/>
                <w:color w:val="auto"/>
              </w:rPr>
            </w:pPr>
          </w:p>
          <w:p w14:paraId="4F7951C2" w14:textId="77777777" w:rsidR="00516D51" w:rsidRPr="005F399D" w:rsidRDefault="00516D51" w:rsidP="005F399D">
            <w:pPr>
              <w:pStyle w:val="Default"/>
              <w:tabs>
                <w:tab w:val="left" w:pos="1032"/>
              </w:tabs>
              <w:spacing w:line="276" w:lineRule="auto"/>
              <w:jc w:val="both"/>
              <w:rPr>
                <w:rFonts w:asciiTheme="minorHAnsi" w:hAnsiTheme="minorHAnsi" w:cstheme="minorHAnsi"/>
                <w:b/>
                <w:bCs/>
                <w:color w:val="auto"/>
              </w:rPr>
            </w:pPr>
          </w:p>
          <w:p w14:paraId="09F44B22" w14:textId="77777777" w:rsidR="00516D51" w:rsidRPr="005F399D" w:rsidRDefault="00516D51" w:rsidP="005F399D">
            <w:pPr>
              <w:pStyle w:val="Default"/>
              <w:tabs>
                <w:tab w:val="left" w:pos="1032"/>
              </w:tabs>
              <w:spacing w:line="276" w:lineRule="auto"/>
              <w:jc w:val="both"/>
              <w:rPr>
                <w:rFonts w:asciiTheme="minorHAnsi" w:hAnsiTheme="minorHAnsi" w:cstheme="minorHAnsi"/>
                <w:b/>
                <w:bCs/>
                <w:color w:val="auto"/>
              </w:rPr>
            </w:pPr>
          </w:p>
          <w:p w14:paraId="15710EFD" w14:textId="6F401F0E" w:rsidR="00516D51" w:rsidRPr="005F399D" w:rsidRDefault="00516D51" w:rsidP="005F399D">
            <w:pPr>
              <w:pStyle w:val="Default"/>
              <w:tabs>
                <w:tab w:val="left" w:pos="1032"/>
              </w:tabs>
              <w:spacing w:line="276" w:lineRule="auto"/>
              <w:jc w:val="both"/>
              <w:rPr>
                <w:rFonts w:asciiTheme="minorHAnsi" w:hAnsiTheme="minorHAnsi" w:cstheme="minorHAnsi"/>
                <w:b/>
                <w:bCs/>
                <w:color w:val="auto"/>
              </w:rPr>
            </w:pPr>
          </w:p>
        </w:tc>
      </w:tr>
    </w:tbl>
    <w:p w14:paraId="78350AF2" w14:textId="25F1ED03" w:rsidR="004C2732" w:rsidRDefault="004C2732" w:rsidP="006674C4">
      <w:pPr>
        <w:pStyle w:val="Default"/>
        <w:tabs>
          <w:tab w:val="left" w:pos="1032"/>
        </w:tabs>
        <w:spacing w:line="360" w:lineRule="auto"/>
        <w:ind w:left="720"/>
        <w:jc w:val="both"/>
        <w:rPr>
          <w:rFonts w:ascii="Century Gothic" w:hAnsi="Century Gothic"/>
        </w:rPr>
      </w:pPr>
    </w:p>
    <w:p w14:paraId="4D1E52BF" w14:textId="1F594E3E" w:rsidR="004C2732" w:rsidRDefault="004C2732" w:rsidP="006674C4">
      <w:pPr>
        <w:pStyle w:val="Default"/>
        <w:tabs>
          <w:tab w:val="left" w:pos="1032"/>
        </w:tabs>
        <w:spacing w:line="360" w:lineRule="auto"/>
        <w:ind w:left="720"/>
        <w:jc w:val="both"/>
        <w:rPr>
          <w:rFonts w:ascii="Century Gothic" w:hAnsi="Century Gothic"/>
        </w:rPr>
      </w:pPr>
    </w:p>
    <w:p w14:paraId="401B66BB" w14:textId="7640F556" w:rsidR="004C2732" w:rsidRDefault="004C2732" w:rsidP="006674C4">
      <w:pPr>
        <w:pStyle w:val="Default"/>
        <w:tabs>
          <w:tab w:val="left" w:pos="1032"/>
        </w:tabs>
        <w:spacing w:line="360" w:lineRule="auto"/>
        <w:ind w:left="720"/>
        <w:jc w:val="both"/>
        <w:rPr>
          <w:rFonts w:ascii="Century Gothic" w:hAnsi="Century Gothic"/>
        </w:rPr>
      </w:pPr>
    </w:p>
    <w:p w14:paraId="3510E98A" w14:textId="64DC325D" w:rsidR="004C2732" w:rsidRDefault="004C2732" w:rsidP="006674C4">
      <w:pPr>
        <w:pStyle w:val="Default"/>
        <w:tabs>
          <w:tab w:val="left" w:pos="1032"/>
        </w:tabs>
        <w:spacing w:line="360" w:lineRule="auto"/>
        <w:ind w:left="720"/>
        <w:jc w:val="both"/>
        <w:rPr>
          <w:rFonts w:ascii="Century Gothic" w:hAnsi="Century Gothic"/>
        </w:rPr>
      </w:pPr>
    </w:p>
    <w:p w14:paraId="6E8514D1" w14:textId="77777777" w:rsidR="004C2732" w:rsidRPr="006674C4" w:rsidRDefault="004C2732" w:rsidP="006674C4">
      <w:pPr>
        <w:pStyle w:val="Default"/>
        <w:tabs>
          <w:tab w:val="left" w:pos="1032"/>
        </w:tabs>
        <w:spacing w:line="360" w:lineRule="auto"/>
        <w:ind w:left="720"/>
        <w:jc w:val="both"/>
        <w:rPr>
          <w:rFonts w:ascii="Century Gothic" w:hAnsi="Century Gothic"/>
        </w:rPr>
      </w:pPr>
    </w:p>
    <w:p w14:paraId="5E99A654" w14:textId="2EB806BC" w:rsidR="00816082" w:rsidRDefault="00816082" w:rsidP="00BA4614">
      <w:pPr>
        <w:pStyle w:val="Sinespaciado"/>
        <w:spacing w:line="360" w:lineRule="auto"/>
        <w:ind w:left="1800"/>
        <w:jc w:val="both"/>
        <w:rPr>
          <w:rFonts w:ascii="Century Gothic" w:hAnsi="Century Gothic" w:cs="Arial"/>
          <w:sz w:val="24"/>
          <w:szCs w:val="24"/>
        </w:rPr>
      </w:pPr>
    </w:p>
    <w:p w14:paraId="64E719AF" w14:textId="10D1420B" w:rsidR="005F399D" w:rsidRDefault="005F399D" w:rsidP="00BA4614">
      <w:pPr>
        <w:pStyle w:val="Sinespaciado"/>
        <w:spacing w:line="360" w:lineRule="auto"/>
        <w:ind w:left="1800"/>
        <w:jc w:val="both"/>
        <w:rPr>
          <w:rFonts w:ascii="Century Gothic" w:hAnsi="Century Gothic" w:cs="Arial"/>
          <w:sz w:val="24"/>
          <w:szCs w:val="24"/>
        </w:rPr>
      </w:pPr>
    </w:p>
    <w:p w14:paraId="46DF4FF3" w14:textId="77777777" w:rsidR="005F399D" w:rsidRPr="00C7423C" w:rsidRDefault="005F399D" w:rsidP="00BA4614">
      <w:pPr>
        <w:pStyle w:val="Sinespaciado"/>
        <w:spacing w:line="360" w:lineRule="auto"/>
        <w:ind w:left="1800"/>
        <w:jc w:val="both"/>
        <w:rPr>
          <w:rFonts w:ascii="Century Gothic" w:hAnsi="Century Gothic" w:cs="Arial"/>
          <w:sz w:val="24"/>
          <w:szCs w:val="24"/>
        </w:rPr>
      </w:pPr>
    </w:p>
    <w:p w14:paraId="1FCF18B7" w14:textId="2D953177" w:rsidR="00AC2001" w:rsidRDefault="00AA7FB4" w:rsidP="00AA7FB4">
      <w:pPr>
        <w:pStyle w:val="Default"/>
        <w:spacing w:line="360" w:lineRule="auto"/>
        <w:jc w:val="both"/>
        <w:rPr>
          <w:rFonts w:ascii="Century Gothic" w:hAnsi="Century Gothic"/>
          <w:b/>
          <w:bCs/>
        </w:rPr>
      </w:pPr>
      <w:r>
        <w:rPr>
          <w:rFonts w:ascii="Century Gothic" w:hAnsi="Century Gothic"/>
          <w:b/>
          <w:bCs/>
        </w:rPr>
        <w:lastRenderedPageBreak/>
        <w:t xml:space="preserve">  </w:t>
      </w:r>
      <w:r w:rsidR="00A73DD4">
        <w:rPr>
          <w:rFonts w:ascii="Century Gothic" w:hAnsi="Century Gothic"/>
          <w:b/>
          <w:bCs/>
        </w:rPr>
        <w:t xml:space="preserve">Anexos </w:t>
      </w:r>
    </w:p>
    <w:p w14:paraId="178F236B" w14:textId="7C4FC13D" w:rsidR="00A73DD4" w:rsidRDefault="00A73DD4" w:rsidP="00F73FCC">
      <w:pPr>
        <w:pStyle w:val="Default"/>
        <w:numPr>
          <w:ilvl w:val="0"/>
          <w:numId w:val="7"/>
        </w:numPr>
        <w:spacing w:line="360" w:lineRule="auto"/>
        <w:jc w:val="both"/>
        <w:rPr>
          <w:rFonts w:ascii="Century Gothic" w:hAnsi="Century Gothic"/>
          <w:b/>
          <w:bCs/>
        </w:rPr>
      </w:pPr>
      <w:r>
        <w:rPr>
          <w:rFonts w:ascii="Century Gothic" w:hAnsi="Century Gothic"/>
          <w:b/>
          <w:bCs/>
        </w:rPr>
        <w:t>Consideraciones para retornar al trabajo seguro</w:t>
      </w:r>
      <w:r w:rsidR="00B806E7">
        <w:rPr>
          <w:rFonts w:ascii="Century Gothic" w:hAnsi="Century Gothic"/>
          <w:b/>
          <w:bCs/>
        </w:rPr>
        <w:t>.</w:t>
      </w:r>
      <w:r>
        <w:rPr>
          <w:rFonts w:ascii="Century Gothic" w:hAnsi="Century Gothic"/>
          <w:b/>
          <w:bCs/>
        </w:rPr>
        <w:t xml:space="preserve"> </w:t>
      </w:r>
    </w:p>
    <w:p w14:paraId="43C23812" w14:textId="68E598B9" w:rsidR="00A73DD4" w:rsidRDefault="00A73DD4" w:rsidP="00BA4614">
      <w:pPr>
        <w:pStyle w:val="Default"/>
        <w:spacing w:line="360" w:lineRule="auto"/>
        <w:ind w:left="720" w:firstLine="696"/>
        <w:jc w:val="both"/>
      </w:pPr>
      <w:r>
        <w:t>Para garantizar la protección a lo largo de la jornada laboral debemos considerar intervenciones de protección en los siguientes 5 ámbitos de acción.</w:t>
      </w:r>
    </w:p>
    <w:p w14:paraId="4B20F1DC" w14:textId="49EB5A0A" w:rsidR="00A73DD4" w:rsidRDefault="00A73DD4" w:rsidP="00BA4614">
      <w:pPr>
        <w:pStyle w:val="Default"/>
        <w:spacing w:line="360" w:lineRule="auto"/>
        <w:ind w:left="720" w:firstLine="696"/>
        <w:jc w:val="both"/>
      </w:pPr>
    </w:p>
    <w:p w14:paraId="64EA18A8" w14:textId="143A3D5E" w:rsidR="00A73DD4" w:rsidRDefault="006D7E41" w:rsidP="00BA4614">
      <w:pPr>
        <w:pStyle w:val="Default"/>
        <w:spacing w:line="360" w:lineRule="auto"/>
        <w:ind w:left="720" w:firstLine="696"/>
        <w:jc w:val="both"/>
      </w:pPr>
      <w:r>
        <w:rPr>
          <w:noProof/>
        </w:rPr>
        <w:drawing>
          <wp:anchor distT="0" distB="0" distL="114300" distR="114300" simplePos="0" relativeHeight="251665408" behindDoc="1" locked="0" layoutInCell="1" allowOverlap="1" wp14:anchorId="5A6F9B0C" wp14:editId="74B3F491">
            <wp:simplePos x="0" y="0"/>
            <wp:positionH relativeFrom="column">
              <wp:posOffset>4337685</wp:posOffset>
            </wp:positionH>
            <wp:positionV relativeFrom="paragraph">
              <wp:posOffset>213360</wp:posOffset>
            </wp:positionV>
            <wp:extent cx="1914525" cy="2523490"/>
            <wp:effectExtent l="0" t="0" r="9525" b="0"/>
            <wp:wrapTight wrapText="bothSides">
              <wp:wrapPolygon edited="0">
                <wp:start x="0" y="0"/>
                <wp:lineTo x="0" y="21361"/>
                <wp:lineTo x="21493" y="21361"/>
                <wp:lineTo x="21493"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8193" t="28028" r="22680" b="27128"/>
                    <a:stretch/>
                  </pic:blipFill>
                  <pic:spPr bwMode="auto">
                    <a:xfrm>
                      <a:off x="0" y="0"/>
                      <a:ext cx="1914525" cy="2523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3DD4">
        <w:rPr>
          <w:noProof/>
        </w:rPr>
        <w:drawing>
          <wp:anchor distT="0" distB="0" distL="114300" distR="114300" simplePos="0" relativeHeight="251664384" behindDoc="1" locked="0" layoutInCell="1" allowOverlap="1" wp14:anchorId="30436DBD" wp14:editId="7D40A055">
            <wp:simplePos x="0" y="0"/>
            <wp:positionH relativeFrom="margin">
              <wp:posOffset>2151380</wp:posOffset>
            </wp:positionH>
            <wp:positionV relativeFrom="paragraph">
              <wp:posOffset>26819</wp:posOffset>
            </wp:positionV>
            <wp:extent cx="1989455" cy="27495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9706" t="26790" r="41384" b="26752"/>
                    <a:stretch/>
                  </pic:blipFill>
                  <pic:spPr bwMode="auto">
                    <a:xfrm>
                      <a:off x="0" y="0"/>
                      <a:ext cx="1989455" cy="274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3DD4">
        <w:rPr>
          <w:noProof/>
        </w:rPr>
        <w:drawing>
          <wp:anchor distT="0" distB="0" distL="114300" distR="114300" simplePos="0" relativeHeight="251663360" behindDoc="0" locked="0" layoutInCell="1" allowOverlap="1" wp14:anchorId="65B62EFF" wp14:editId="538CF711">
            <wp:simplePos x="0" y="0"/>
            <wp:positionH relativeFrom="margin">
              <wp:align>left</wp:align>
            </wp:positionH>
            <wp:positionV relativeFrom="paragraph">
              <wp:posOffset>242047</wp:posOffset>
            </wp:positionV>
            <wp:extent cx="1896035" cy="2534926"/>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1429" t="28401" r="59242" b="25633"/>
                    <a:stretch/>
                  </pic:blipFill>
                  <pic:spPr bwMode="auto">
                    <a:xfrm>
                      <a:off x="0" y="0"/>
                      <a:ext cx="1896035" cy="2534926"/>
                    </a:xfrm>
                    <a:prstGeom prst="rect">
                      <a:avLst/>
                    </a:prstGeom>
                    <a:ln>
                      <a:noFill/>
                    </a:ln>
                    <a:extLst>
                      <a:ext uri="{53640926-AAD7-44D8-BBD7-CCE9431645EC}">
                        <a14:shadowObscured xmlns:a14="http://schemas.microsoft.com/office/drawing/2010/main"/>
                      </a:ext>
                    </a:extLst>
                  </pic:spPr>
                </pic:pic>
              </a:graphicData>
            </a:graphic>
          </wp:anchor>
        </w:drawing>
      </w:r>
      <w:r w:rsidR="00A73DD4">
        <w:br w:type="textWrapping" w:clear="all"/>
      </w:r>
    </w:p>
    <w:p w14:paraId="18BFB0A3" w14:textId="1950F0C1" w:rsidR="00A73DD4" w:rsidRDefault="006D7E41" w:rsidP="00BA4614">
      <w:pPr>
        <w:pStyle w:val="Default"/>
        <w:spacing w:line="360" w:lineRule="auto"/>
        <w:ind w:left="720" w:firstLine="696"/>
        <w:jc w:val="both"/>
      </w:pPr>
      <w:r w:rsidRPr="006D7E41">
        <w:rPr>
          <w:noProof/>
        </w:rPr>
        <w:drawing>
          <wp:anchor distT="0" distB="0" distL="114300" distR="114300" simplePos="0" relativeHeight="251666432" behindDoc="1" locked="0" layoutInCell="1" allowOverlap="1" wp14:anchorId="39D3DB3F" wp14:editId="26F1FF69">
            <wp:simplePos x="0" y="0"/>
            <wp:positionH relativeFrom="margin">
              <wp:posOffset>787400</wp:posOffset>
            </wp:positionH>
            <wp:positionV relativeFrom="paragraph">
              <wp:posOffset>26035</wp:posOffset>
            </wp:positionV>
            <wp:extent cx="2070100" cy="2631440"/>
            <wp:effectExtent l="0" t="0" r="6350" b="0"/>
            <wp:wrapTight wrapText="bothSides">
              <wp:wrapPolygon edited="0">
                <wp:start x="0" y="0"/>
                <wp:lineTo x="0" y="21423"/>
                <wp:lineTo x="21467" y="21423"/>
                <wp:lineTo x="21467"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0252" t="32136" r="49575" b="22265"/>
                    <a:stretch/>
                  </pic:blipFill>
                  <pic:spPr bwMode="auto">
                    <a:xfrm>
                      <a:off x="0" y="0"/>
                      <a:ext cx="2070100" cy="2631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13E036B" wp14:editId="77E43061">
            <wp:extent cx="1936377" cy="265299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228" t="30824" r="30439" b="22061"/>
                    <a:stretch/>
                  </pic:blipFill>
                  <pic:spPr bwMode="auto">
                    <a:xfrm>
                      <a:off x="0" y="0"/>
                      <a:ext cx="1946780" cy="2667243"/>
                    </a:xfrm>
                    <a:prstGeom prst="rect">
                      <a:avLst/>
                    </a:prstGeom>
                    <a:ln>
                      <a:noFill/>
                    </a:ln>
                    <a:extLst>
                      <a:ext uri="{53640926-AAD7-44D8-BBD7-CCE9431645EC}">
                        <a14:shadowObscured xmlns:a14="http://schemas.microsoft.com/office/drawing/2010/main"/>
                      </a:ext>
                    </a:extLst>
                  </pic:spPr>
                </pic:pic>
              </a:graphicData>
            </a:graphic>
          </wp:inline>
        </w:drawing>
      </w:r>
    </w:p>
    <w:p w14:paraId="40396C6D" w14:textId="49F1D05F" w:rsidR="00A73DD4" w:rsidRDefault="00A73DD4" w:rsidP="00BA4614">
      <w:pPr>
        <w:pStyle w:val="Default"/>
        <w:spacing w:line="360" w:lineRule="auto"/>
        <w:ind w:left="720" w:firstLine="696"/>
        <w:jc w:val="both"/>
      </w:pPr>
    </w:p>
    <w:p w14:paraId="3021923F" w14:textId="18DA158B" w:rsidR="00A73DD4" w:rsidRDefault="00A73DD4" w:rsidP="00BA4614">
      <w:pPr>
        <w:pStyle w:val="Default"/>
        <w:spacing w:line="360" w:lineRule="auto"/>
        <w:ind w:left="720" w:firstLine="696"/>
        <w:jc w:val="both"/>
      </w:pPr>
    </w:p>
    <w:p w14:paraId="42DBEFD0" w14:textId="3552CFF4" w:rsidR="00A73DD4" w:rsidRDefault="00A73DD4" w:rsidP="00BA4614">
      <w:pPr>
        <w:pStyle w:val="Default"/>
        <w:spacing w:line="360" w:lineRule="auto"/>
        <w:ind w:left="720" w:firstLine="696"/>
        <w:jc w:val="both"/>
      </w:pPr>
    </w:p>
    <w:p w14:paraId="2EF75BC0" w14:textId="6AF97D77" w:rsidR="00A73DD4" w:rsidRDefault="00A73DD4" w:rsidP="00BA4614">
      <w:pPr>
        <w:pStyle w:val="Default"/>
        <w:spacing w:line="360" w:lineRule="auto"/>
        <w:ind w:left="720" w:firstLine="696"/>
        <w:jc w:val="both"/>
      </w:pPr>
    </w:p>
    <w:p w14:paraId="396A29EB" w14:textId="6D62426E" w:rsidR="006D7E41" w:rsidRPr="004B71E4" w:rsidRDefault="006E2919" w:rsidP="00BA4614">
      <w:pPr>
        <w:pStyle w:val="Default"/>
        <w:spacing w:line="360" w:lineRule="auto"/>
        <w:jc w:val="both"/>
      </w:pPr>
      <w:r>
        <w:lastRenderedPageBreak/>
        <w:t>b</w:t>
      </w:r>
      <w:r w:rsidR="004B71E4">
        <w:t xml:space="preserve">) </w:t>
      </w:r>
      <w:r w:rsidR="006D7E41" w:rsidRPr="00E559D2">
        <w:t>En el trayecto al trabajo</w:t>
      </w:r>
      <w:r w:rsidR="006D7E41" w:rsidRPr="006D7E41">
        <w:rPr>
          <w:u w:val="single"/>
        </w:rPr>
        <w:t xml:space="preserve"> </w:t>
      </w:r>
    </w:p>
    <w:p w14:paraId="61A69658" w14:textId="1EE69E05" w:rsidR="006D7E41" w:rsidRDefault="00E559D2" w:rsidP="00F73FCC">
      <w:pPr>
        <w:pStyle w:val="Default"/>
        <w:numPr>
          <w:ilvl w:val="0"/>
          <w:numId w:val="5"/>
        </w:numPr>
        <w:spacing w:line="360" w:lineRule="auto"/>
        <w:jc w:val="both"/>
      </w:pPr>
      <w:r>
        <w:t>Informar al trabajador sobre las medidas de seguridad para un traslado seguro.</w:t>
      </w:r>
      <w:r w:rsidR="006D7E41">
        <w:t xml:space="preserve"> </w:t>
      </w:r>
    </w:p>
    <w:p w14:paraId="1048D639" w14:textId="048BA7D1" w:rsidR="00E559D2" w:rsidRDefault="00E559D2" w:rsidP="00F73FCC">
      <w:pPr>
        <w:pStyle w:val="Default"/>
        <w:numPr>
          <w:ilvl w:val="0"/>
          <w:numId w:val="5"/>
        </w:numPr>
        <w:spacing w:line="360" w:lineRule="auto"/>
        <w:jc w:val="both"/>
      </w:pPr>
      <w:r>
        <w:t xml:space="preserve">Informar y promover el uso de elementos de protección personal, como mascarilla escudo fácil y alcohol gel. </w:t>
      </w:r>
    </w:p>
    <w:p w14:paraId="05D80D38" w14:textId="6EE7C2FB" w:rsidR="006D7E41" w:rsidRDefault="006D7E41" w:rsidP="00BA4614">
      <w:pPr>
        <w:pStyle w:val="Default"/>
        <w:spacing w:line="360" w:lineRule="auto"/>
        <w:jc w:val="both"/>
      </w:pPr>
    </w:p>
    <w:p w14:paraId="54E58C74" w14:textId="7CF4BEE6" w:rsidR="00B20701" w:rsidRPr="00E559D2" w:rsidRDefault="006E2919" w:rsidP="00BA4614">
      <w:pPr>
        <w:pStyle w:val="Default"/>
        <w:spacing w:line="360" w:lineRule="auto"/>
        <w:jc w:val="both"/>
      </w:pPr>
      <w:r>
        <w:t>c</w:t>
      </w:r>
      <w:r w:rsidR="00E559D2" w:rsidRPr="00E559D2">
        <w:t xml:space="preserve">) </w:t>
      </w:r>
      <w:r w:rsidR="00B20701" w:rsidRPr="00E559D2">
        <w:t>En los espacios comunes y recintos de la empresa</w:t>
      </w:r>
    </w:p>
    <w:p w14:paraId="656E4656" w14:textId="77777777" w:rsidR="00B20701" w:rsidRDefault="00B20701" w:rsidP="00F73FCC">
      <w:pPr>
        <w:pStyle w:val="Default"/>
        <w:numPr>
          <w:ilvl w:val="0"/>
          <w:numId w:val="5"/>
        </w:numPr>
        <w:spacing w:line="360" w:lineRule="auto"/>
        <w:jc w:val="both"/>
      </w:pPr>
      <w:r>
        <w:t>Promueve horarios diferenciados de almuerzo para evitar aglomeraciones.</w:t>
      </w:r>
    </w:p>
    <w:p w14:paraId="574BAA96" w14:textId="77777777" w:rsidR="00B20701" w:rsidRDefault="00B20701" w:rsidP="00F73FCC">
      <w:pPr>
        <w:pStyle w:val="Default"/>
        <w:numPr>
          <w:ilvl w:val="0"/>
          <w:numId w:val="5"/>
        </w:numPr>
        <w:spacing w:line="360" w:lineRule="auto"/>
        <w:jc w:val="both"/>
      </w:pPr>
      <w:r>
        <w:t xml:space="preserve">Promueve el distanciamiento físico en patios. </w:t>
      </w:r>
    </w:p>
    <w:p w14:paraId="3EE4524B" w14:textId="77777777" w:rsidR="00B20701" w:rsidRDefault="00B20701" w:rsidP="00F73FCC">
      <w:pPr>
        <w:pStyle w:val="Default"/>
        <w:numPr>
          <w:ilvl w:val="0"/>
          <w:numId w:val="5"/>
        </w:numPr>
        <w:spacing w:line="360" w:lineRule="auto"/>
        <w:jc w:val="both"/>
      </w:pPr>
      <w:r>
        <w:t>Propiciar reuniones remotas y evitar en lo posible reuniones presenciales.</w:t>
      </w:r>
    </w:p>
    <w:p w14:paraId="13698290" w14:textId="77777777" w:rsidR="00B20701" w:rsidRDefault="00B20701" w:rsidP="00F73FCC">
      <w:pPr>
        <w:pStyle w:val="Default"/>
        <w:numPr>
          <w:ilvl w:val="0"/>
          <w:numId w:val="5"/>
        </w:numPr>
        <w:spacing w:line="360" w:lineRule="auto"/>
        <w:jc w:val="both"/>
      </w:pPr>
      <w:r>
        <w:t>Supervisa el cumplimiento de las políticas de control de COVID-19.</w:t>
      </w:r>
    </w:p>
    <w:p w14:paraId="1F4230AC" w14:textId="77777777" w:rsidR="009A23F1" w:rsidRDefault="009A23F1" w:rsidP="00BA4614">
      <w:pPr>
        <w:pStyle w:val="Default"/>
        <w:spacing w:line="360" w:lineRule="auto"/>
        <w:jc w:val="both"/>
      </w:pPr>
    </w:p>
    <w:p w14:paraId="4A14C8DD" w14:textId="4C136623" w:rsidR="008163A4" w:rsidRDefault="008163A4" w:rsidP="00BA4614">
      <w:pPr>
        <w:pStyle w:val="Default"/>
        <w:spacing w:line="360" w:lineRule="auto"/>
        <w:jc w:val="both"/>
      </w:pPr>
      <w:r>
        <w:rPr>
          <w:noProof/>
        </w:rPr>
        <w:drawing>
          <wp:inline distT="0" distB="0" distL="0" distR="0" wp14:anchorId="06E9E4AC" wp14:editId="55F6523B">
            <wp:extent cx="6293922" cy="4809507"/>
            <wp:effectExtent l="38100" t="38100" r="31115" b="292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44" t="21577" r="28891" b="10868"/>
                    <a:stretch/>
                  </pic:blipFill>
                  <pic:spPr bwMode="auto">
                    <a:xfrm>
                      <a:off x="0" y="0"/>
                      <a:ext cx="6334434" cy="4840465"/>
                    </a:xfrm>
                    <a:prstGeom prst="rect">
                      <a:avLst/>
                    </a:prstGeom>
                    <a:ln w="28575" cap="flat" cmpd="sng" algn="ctr">
                      <a:solidFill>
                        <a:srgbClr val="ED7D31">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485D13E" w14:textId="77777777" w:rsidR="003B7172" w:rsidRDefault="003B7172" w:rsidP="00BA4614">
      <w:pPr>
        <w:pStyle w:val="Default"/>
        <w:spacing w:line="360" w:lineRule="auto"/>
        <w:jc w:val="both"/>
      </w:pPr>
    </w:p>
    <w:p w14:paraId="7DA5734F" w14:textId="2411DCA4" w:rsidR="00284329" w:rsidRPr="006D7E41" w:rsidRDefault="003B7172" w:rsidP="00BA4614">
      <w:pPr>
        <w:pStyle w:val="Default"/>
        <w:spacing w:line="360" w:lineRule="auto"/>
        <w:jc w:val="both"/>
      </w:pPr>
      <w:r>
        <w:rPr>
          <w:noProof/>
        </w:rPr>
        <w:lastRenderedPageBreak/>
        <w:drawing>
          <wp:anchor distT="0" distB="0" distL="114300" distR="114300" simplePos="0" relativeHeight="251668480" behindDoc="0" locked="0" layoutInCell="1" allowOverlap="1" wp14:anchorId="78A5456A" wp14:editId="072F4BC8">
            <wp:simplePos x="0" y="0"/>
            <wp:positionH relativeFrom="column">
              <wp:posOffset>718004</wp:posOffset>
            </wp:positionH>
            <wp:positionV relativeFrom="paragraph">
              <wp:posOffset>0</wp:posOffset>
            </wp:positionV>
            <wp:extent cx="4430395" cy="2483485"/>
            <wp:effectExtent l="0" t="0" r="825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598" t="21122" r="30242" b="11889"/>
                    <a:stretch/>
                  </pic:blipFill>
                  <pic:spPr bwMode="auto">
                    <a:xfrm>
                      <a:off x="0" y="0"/>
                      <a:ext cx="4430395" cy="248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4329" w:rsidRPr="006D7E41" w:rsidSect="00323399">
      <w:headerReference w:type="default" r:id="rId15"/>
      <w:footerReference w:type="default" r:id="rId16"/>
      <w:pgSz w:w="12240" w:h="15840"/>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7258F" w14:textId="77777777" w:rsidR="009C330E" w:rsidRDefault="009C330E" w:rsidP="00FF2BC0">
      <w:pPr>
        <w:spacing w:after="0" w:line="240" w:lineRule="auto"/>
      </w:pPr>
      <w:r>
        <w:separator/>
      </w:r>
    </w:p>
  </w:endnote>
  <w:endnote w:type="continuationSeparator" w:id="0">
    <w:p w14:paraId="2C4FF781" w14:textId="77777777" w:rsidR="009C330E" w:rsidRDefault="009C330E" w:rsidP="00FF2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29DA0" w14:textId="77777777" w:rsidR="00467BB6" w:rsidRDefault="00467BB6">
    <w:pPr>
      <w:pStyle w:val="Piedepgina"/>
    </w:pPr>
    <w:r>
      <w:t xml:space="preserve">Sociedad Educacional La Calabaza Ltda. </w:t>
    </w:r>
  </w:p>
  <w:p w14:paraId="41D5EA27" w14:textId="77777777" w:rsidR="00467BB6" w:rsidRDefault="00467BB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F51CD" w14:textId="77777777" w:rsidR="009C330E" w:rsidRDefault="009C330E" w:rsidP="00FF2BC0">
      <w:pPr>
        <w:spacing w:after="0" w:line="240" w:lineRule="auto"/>
      </w:pPr>
      <w:r>
        <w:separator/>
      </w:r>
    </w:p>
  </w:footnote>
  <w:footnote w:type="continuationSeparator" w:id="0">
    <w:p w14:paraId="539D3EFB" w14:textId="77777777" w:rsidR="009C330E" w:rsidRDefault="009C330E" w:rsidP="00FF2BC0">
      <w:pPr>
        <w:spacing w:after="0" w:line="240" w:lineRule="auto"/>
      </w:pPr>
      <w:r>
        <w:continuationSeparator/>
      </w:r>
    </w:p>
  </w:footnote>
  <w:footnote w:id="1">
    <w:p w14:paraId="0181F3AE" w14:textId="1D9B5B58" w:rsidR="00443577" w:rsidRDefault="00443577">
      <w:pPr>
        <w:pStyle w:val="footnotedescription"/>
        <w:tabs>
          <w:tab w:val="center" w:pos="6352"/>
        </w:tabs>
        <w:ind w:left="0"/>
      </w:pPr>
    </w:p>
  </w:footnote>
  <w:footnote w:id="2">
    <w:p w14:paraId="11371B00" w14:textId="3631A638" w:rsidR="00833B4E" w:rsidRDefault="00833B4E" w:rsidP="008425E6">
      <w:pPr>
        <w:pStyle w:val="footnotedescription"/>
        <w:spacing w:line="216" w:lineRule="auto"/>
        <w:ind w:left="0" w:right="851"/>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8938856"/>
      <w:docPartObj>
        <w:docPartGallery w:val="Page Numbers (Top of Page)"/>
        <w:docPartUnique/>
      </w:docPartObj>
    </w:sdtPr>
    <w:sdtContent>
      <w:p w14:paraId="7D4EE7C8" w14:textId="77777777" w:rsidR="00467BB6" w:rsidRDefault="00467BB6">
        <w:pPr>
          <w:pStyle w:val="Encabezado"/>
          <w:jc w:val="right"/>
        </w:pPr>
        <w:r>
          <w:fldChar w:fldCharType="begin"/>
        </w:r>
        <w:r>
          <w:instrText>PAGE   \* MERGEFORMAT</w:instrText>
        </w:r>
        <w:r>
          <w:fldChar w:fldCharType="separate"/>
        </w:r>
        <w:r w:rsidRPr="008A284A">
          <w:rPr>
            <w:noProof/>
            <w:lang w:val="es-ES"/>
          </w:rPr>
          <w:t>5</w:t>
        </w:r>
        <w:r>
          <w:fldChar w:fldCharType="end"/>
        </w:r>
      </w:p>
    </w:sdtContent>
  </w:sdt>
  <w:p w14:paraId="571ED2A0" w14:textId="77777777" w:rsidR="00467BB6" w:rsidRDefault="00467BB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E2228"/>
    <w:multiLevelType w:val="hybridMultilevel"/>
    <w:tmpl w:val="10BA0CA0"/>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 w15:restartNumberingAfterBreak="0">
    <w:nsid w:val="06964AAF"/>
    <w:multiLevelType w:val="hybridMultilevel"/>
    <w:tmpl w:val="F55689A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DBC2925"/>
    <w:multiLevelType w:val="hybridMultilevel"/>
    <w:tmpl w:val="C73823E8"/>
    <w:lvl w:ilvl="0" w:tplc="F9E8D118">
      <w:start w:val="1"/>
      <w:numFmt w:val="lowerLetter"/>
      <w:lvlText w:val="%1)"/>
      <w:lvlJc w:val="left"/>
      <w:pPr>
        <w:ind w:left="1440" w:hanging="360"/>
      </w:pPr>
      <w:rPr>
        <w:rFonts w:hint="default"/>
        <w:b/>
        <w:bCs/>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 w15:restartNumberingAfterBreak="0">
    <w:nsid w:val="16880E54"/>
    <w:multiLevelType w:val="hybridMultilevel"/>
    <w:tmpl w:val="1D0CB7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8B46273"/>
    <w:multiLevelType w:val="hybridMultilevel"/>
    <w:tmpl w:val="2524471E"/>
    <w:lvl w:ilvl="0" w:tplc="340A000D">
      <w:start w:val="1"/>
      <w:numFmt w:val="bullet"/>
      <w:lvlText w:val=""/>
      <w:lvlJc w:val="left"/>
      <w:pPr>
        <w:ind w:left="2160" w:hanging="360"/>
      </w:pPr>
      <w:rPr>
        <w:rFonts w:ascii="Wingdings" w:hAnsi="Wingdings"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5" w15:restartNumberingAfterBreak="0">
    <w:nsid w:val="345153F0"/>
    <w:multiLevelType w:val="hybridMultilevel"/>
    <w:tmpl w:val="D5D2584C"/>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 w15:restartNumberingAfterBreak="0">
    <w:nsid w:val="3BDE642A"/>
    <w:multiLevelType w:val="hybridMultilevel"/>
    <w:tmpl w:val="176C01C0"/>
    <w:lvl w:ilvl="0" w:tplc="F58A7A08">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15:restartNumberingAfterBreak="0">
    <w:nsid w:val="3D9F4A64"/>
    <w:multiLevelType w:val="hybridMultilevel"/>
    <w:tmpl w:val="EF0AE636"/>
    <w:lvl w:ilvl="0" w:tplc="4BDEDD8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45EF27DC"/>
    <w:multiLevelType w:val="hybridMultilevel"/>
    <w:tmpl w:val="F72E64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46770E48"/>
    <w:multiLevelType w:val="hybridMultilevel"/>
    <w:tmpl w:val="39DC218E"/>
    <w:lvl w:ilvl="0" w:tplc="340A0001">
      <w:start w:val="1"/>
      <w:numFmt w:val="bullet"/>
      <w:lvlText w:val=""/>
      <w:lvlJc w:val="left"/>
      <w:pPr>
        <w:ind w:left="1392" w:hanging="360"/>
      </w:pPr>
      <w:rPr>
        <w:rFonts w:ascii="Symbol" w:hAnsi="Symbol" w:hint="default"/>
      </w:rPr>
    </w:lvl>
    <w:lvl w:ilvl="1" w:tplc="340A0003" w:tentative="1">
      <w:start w:val="1"/>
      <w:numFmt w:val="bullet"/>
      <w:lvlText w:val="o"/>
      <w:lvlJc w:val="left"/>
      <w:pPr>
        <w:ind w:left="2112" w:hanging="360"/>
      </w:pPr>
      <w:rPr>
        <w:rFonts w:ascii="Courier New" w:hAnsi="Courier New" w:cs="Courier New" w:hint="default"/>
      </w:rPr>
    </w:lvl>
    <w:lvl w:ilvl="2" w:tplc="340A0005" w:tentative="1">
      <w:start w:val="1"/>
      <w:numFmt w:val="bullet"/>
      <w:lvlText w:val=""/>
      <w:lvlJc w:val="left"/>
      <w:pPr>
        <w:ind w:left="2832" w:hanging="360"/>
      </w:pPr>
      <w:rPr>
        <w:rFonts w:ascii="Wingdings" w:hAnsi="Wingdings" w:hint="default"/>
      </w:rPr>
    </w:lvl>
    <w:lvl w:ilvl="3" w:tplc="340A0001" w:tentative="1">
      <w:start w:val="1"/>
      <w:numFmt w:val="bullet"/>
      <w:lvlText w:val=""/>
      <w:lvlJc w:val="left"/>
      <w:pPr>
        <w:ind w:left="3552" w:hanging="360"/>
      </w:pPr>
      <w:rPr>
        <w:rFonts w:ascii="Symbol" w:hAnsi="Symbol" w:hint="default"/>
      </w:rPr>
    </w:lvl>
    <w:lvl w:ilvl="4" w:tplc="340A0003" w:tentative="1">
      <w:start w:val="1"/>
      <w:numFmt w:val="bullet"/>
      <w:lvlText w:val="o"/>
      <w:lvlJc w:val="left"/>
      <w:pPr>
        <w:ind w:left="4272" w:hanging="360"/>
      </w:pPr>
      <w:rPr>
        <w:rFonts w:ascii="Courier New" w:hAnsi="Courier New" w:cs="Courier New" w:hint="default"/>
      </w:rPr>
    </w:lvl>
    <w:lvl w:ilvl="5" w:tplc="340A0005" w:tentative="1">
      <w:start w:val="1"/>
      <w:numFmt w:val="bullet"/>
      <w:lvlText w:val=""/>
      <w:lvlJc w:val="left"/>
      <w:pPr>
        <w:ind w:left="4992" w:hanging="360"/>
      </w:pPr>
      <w:rPr>
        <w:rFonts w:ascii="Wingdings" w:hAnsi="Wingdings" w:hint="default"/>
      </w:rPr>
    </w:lvl>
    <w:lvl w:ilvl="6" w:tplc="340A0001" w:tentative="1">
      <w:start w:val="1"/>
      <w:numFmt w:val="bullet"/>
      <w:lvlText w:val=""/>
      <w:lvlJc w:val="left"/>
      <w:pPr>
        <w:ind w:left="5712" w:hanging="360"/>
      </w:pPr>
      <w:rPr>
        <w:rFonts w:ascii="Symbol" w:hAnsi="Symbol" w:hint="default"/>
      </w:rPr>
    </w:lvl>
    <w:lvl w:ilvl="7" w:tplc="340A0003" w:tentative="1">
      <w:start w:val="1"/>
      <w:numFmt w:val="bullet"/>
      <w:lvlText w:val="o"/>
      <w:lvlJc w:val="left"/>
      <w:pPr>
        <w:ind w:left="6432" w:hanging="360"/>
      </w:pPr>
      <w:rPr>
        <w:rFonts w:ascii="Courier New" w:hAnsi="Courier New" w:cs="Courier New" w:hint="default"/>
      </w:rPr>
    </w:lvl>
    <w:lvl w:ilvl="8" w:tplc="340A0005" w:tentative="1">
      <w:start w:val="1"/>
      <w:numFmt w:val="bullet"/>
      <w:lvlText w:val=""/>
      <w:lvlJc w:val="left"/>
      <w:pPr>
        <w:ind w:left="7152" w:hanging="360"/>
      </w:pPr>
      <w:rPr>
        <w:rFonts w:ascii="Wingdings" w:hAnsi="Wingdings" w:hint="default"/>
      </w:rPr>
    </w:lvl>
  </w:abstractNum>
  <w:abstractNum w:abstractNumId="10" w15:restartNumberingAfterBreak="0">
    <w:nsid w:val="4FA648D7"/>
    <w:multiLevelType w:val="multilevel"/>
    <w:tmpl w:val="37AADC4C"/>
    <w:lvl w:ilvl="0">
      <w:start w:val="9"/>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BE23947"/>
    <w:multiLevelType w:val="hybridMultilevel"/>
    <w:tmpl w:val="3C061FCA"/>
    <w:lvl w:ilvl="0" w:tplc="340A0001">
      <w:start w:val="1"/>
      <w:numFmt w:val="bullet"/>
      <w:lvlText w:val=""/>
      <w:lvlJc w:val="left"/>
      <w:pPr>
        <w:ind w:left="789" w:hanging="360"/>
      </w:pPr>
      <w:rPr>
        <w:rFonts w:ascii="Symbol" w:hAnsi="Symbol" w:hint="default"/>
      </w:rPr>
    </w:lvl>
    <w:lvl w:ilvl="1" w:tplc="340A0003" w:tentative="1">
      <w:start w:val="1"/>
      <w:numFmt w:val="bullet"/>
      <w:lvlText w:val="o"/>
      <w:lvlJc w:val="left"/>
      <w:pPr>
        <w:ind w:left="1509" w:hanging="360"/>
      </w:pPr>
      <w:rPr>
        <w:rFonts w:ascii="Courier New" w:hAnsi="Courier New" w:cs="Courier New" w:hint="default"/>
      </w:rPr>
    </w:lvl>
    <w:lvl w:ilvl="2" w:tplc="340A0005" w:tentative="1">
      <w:start w:val="1"/>
      <w:numFmt w:val="bullet"/>
      <w:lvlText w:val=""/>
      <w:lvlJc w:val="left"/>
      <w:pPr>
        <w:ind w:left="2229" w:hanging="360"/>
      </w:pPr>
      <w:rPr>
        <w:rFonts w:ascii="Wingdings" w:hAnsi="Wingdings" w:hint="default"/>
      </w:rPr>
    </w:lvl>
    <w:lvl w:ilvl="3" w:tplc="340A0001" w:tentative="1">
      <w:start w:val="1"/>
      <w:numFmt w:val="bullet"/>
      <w:lvlText w:val=""/>
      <w:lvlJc w:val="left"/>
      <w:pPr>
        <w:ind w:left="2949" w:hanging="360"/>
      </w:pPr>
      <w:rPr>
        <w:rFonts w:ascii="Symbol" w:hAnsi="Symbol" w:hint="default"/>
      </w:rPr>
    </w:lvl>
    <w:lvl w:ilvl="4" w:tplc="340A0003" w:tentative="1">
      <w:start w:val="1"/>
      <w:numFmt w:val="bullet"/>
      <w:lvlText w:val="o"/>
      <w:lvlJc w:val="left"/>
      <w:pPr>
        <w:ind w:left="3669" w:hanging="360"/>
      </w:pPr>
      <w:rPr>
        <w:rFonts w:ascii="Courier New" w:hAnsi="Courier New" w:cs="Courier New" w:hint="default"/>
      </w:rPr>
    </w:lvl>
    <w:lvl w:ilvl="5" w:tplc="340A0005" w:tentative="1">
      <w:start w:val="1"/>
      <w:numFmt w:val="bullet"/>
      <w:lvlText w:val=""/>
      <w:lvlJc w:val="left"/>
      <w:pPr>
        <w:ind w:left="4389" w:hanging="360"/>
      </w:pPr>
      <w:rPr>
        <w:rFonts w:ascii="Wingdings" w:hAnsi="Wingdings" w:hint="default"/>
      </w:rPr>
    </w:lvl>
    <w:lvl w:ilvl="6" w:tplc="340A0001" w:tentative="1">
      <w:start w:val="1"/>
      <w:numFmt w:val="bullet"/>
      <w:lvlText w:val=""/>
      <w:lvlJc w:val="left"/>
      <w:pPr>
        <w:ind w:left="5109" w:hanging="360"/>
      </w:pPr>
      <w:rPr>
        <w:rFonts w:ascii="Symbol" w:hAnsi="Symbol" w:hint="default"/>
      </w:rPr>
    </w:lvl>
    <w:lvl w:ilvl="7" w:tplc="340A0003" w:tentative="1">
      <w:start w:val="1"/>
      <w:numFmt w:val="bullet"/>
      <w:lvlText w:val="o"/>
      <w:lvlJc w:val="left"/>
      <w:pPr>
        <w:ind w:left="5829" w:hanging="360"/>
      </w:pPr>
      <w:rPr>
        <w:rFonts w:ascii="Courier New" w:hAnsi="Courier New" w:cs="Courier New" w:hint="default"/>
      </w:rPr>
    </w:lvl>
    <w:lvl w:ilvl="8" w:tplc="340A0005" w:tentative="1">
      <w:start w:val="1"/>
      <w:numFmt w:val="bullet"/>
      <w:lvlText w:val=""/>
      <w:lvlJc w:val="left"/>
      <w:pPr>
        <w:ind w:left="6549" w:hanging="360"/>
      </w:pPr>
      <w:rPr>
        <w:rFonts w:ascii="Wingdings" w:hAnsi="Wingdings" w:hint="default"/>
      </w:rPr>
    </w:lvl>
  </w:abstractNum>
  <w:abstractNum w:abstractNumId="12" w15:restartNumberingAfterBreak="0">
    <w:nsid w:val="5FC54FF7"/>
    <w:multiLevelType w:val="hybridMultilevel"/>
    <w:tmpl w:val="0B1C933C"/>
    <w:lvl w:ilvl="0" w:tplc="FB3EFDDC">
      <w:start w:val="1"/>
      <w:numFmt w:val="lowerLetter"/>
      <w:lvlText w:val="%1)"/>
      <w:lvlJc w:val="left"/>
      <w:pPr>
        <w:ind w:left="1080" w:hanging="360"/>
      </w:pPr>
      <w:rPr>
        <w:rFonts w:hint="default"/>
        <w:b/>
        <w:bCs/>
        <w:color w:val="222222"/>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3" w15:restartNumberingAfterBreak="0">
    <w:nsid w:val="638B1F2F"/>
    <w:multiLevelType w:val="hybridMultilevel"/>
    <w:tmpl w:val="234EE51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70CC1415"/>
    <w:multiLevelType w:val="hybridMultilevel"/>
    <w:tmpl w:val="557CCBE0"/>
    <w:lvl w:ilvl="0" w:tplc="F9865038">
      <w:start w:val="1"/>
      <w:numFmt w:val="lowerLetter"/>
      <w:lvlText w:val="%1)"/>
      <w:lvlJc w:val="left"/>
      <w:pPr>
        <w:ind w:left="1440" w:hanging="360"/>
      </w:pPr>
      <w:rPr>
        <w:rFonts w:hint="default"/>
        <w:b/>
        <w:bCs/>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num w:numId="1" w16cid:durableId="1542015792">
    <w:abstractNumId w:val="12"/>
  </w:num>
  <w:num w:numId="2" w16cid:durableId="1301957304">
    <w:abstractNumId w:val="2"/>
  </w:num>
  <w:num w:numId="3" w16cid:durableId="720981800">
    <w:abstractNumId w:val="4"/>
  </w:num>
  <w:num w:numId="4" w16cid:durableId="799151886">
    <w:abstractNumId w:val="14"/>
  </w:num>
  <w:num w:numId="5" w16cid:durableId="497619464">
    <w:abstractNumId w:val="13"/>
  </w:num>
  <w:num w:numId="6" w16cid:durableId="1985039028">
    <w:abstractNumId w:val="1"/>
  </w:num>
  <w:num w:numId="7" w16cid:durableId="1146316828">
    <w:abstractNumId w:val="6"/>
  </w:num>
  <w:num w:numId="8" w16cid:durableId="1809468081">
    <w:abstractNumId w:val="10"/>
  </w:num>
  <w:num w:numId="9" w16cid:durableId="1432779177">
    <w:abstractNumId w:val="3"/>
  </w:num>
  <w:num w:numId="10" w16cid:durableId="434593421">
    <w:abstractNumId w:val="8"/>
  </w:num>
  <w:num w:numId="11" w16cid:durableId="1874998430">
    <w:abstractNumId w:val="0"/>
  </w:num>
  <w:num w:numId="12" w16cid:durableId="184752439">
    <w:abstractNumId w:val="5"/>
  </w:num>
  <w:num w:numId="13" w16cid:durableId="199053482">
    <w:abstractNumId w:val="9"/>
  </w:num>
  <w:num w:numId="14" w16cid:durableId="2111313508">
    <w:abstractNumId w:val="7"/>
  </w:num>
  <w:num w:numId="15" w16cid:durableId="260645303">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8C5"/>
    <w:rsid w:val="00002A27"/>
    <w:rsid w:val="00004044"/>
    <w:rsid w:val="000059CC"/>
    <w:rsid w:val="00005FB7"/>
    <w:rsid w:val="000078E0"/>
    <w:rsid w:val="0001208E"/>
    <w:rsid w:val="00017ED7"/>
    <w:rsid w:val="00021A24"/>
    <w:rsid w:val="00027DCD"/>
    <w:rsid w:val="00030CA2"/>
    <w:rsid w:val="00033BC6"/>
    <w:rsid w:val="000350C1"/>
    <w:rsid w:val="00043A03"/>
    <w:rsid w:val="00050D98"/>
    <w:rsid w:val="00051208"/>
    <w:rsid w:val="000549C1"/>
    <w:rsid w:val="0005679F"/>
    <w:rsid w:val="00060F4B"/>
    <w:rsid w:val="000644E5"/>
    <w:rsid w:val="0006635E"/>
    <w:rsid w:val="00071157"/>
    <w:rsid w:val="0007163F"/>
    <w:rsid w:val="00071AE4"/>
    <w:rsid w:val="000770FF"/>
    <w:rsid w:val="00085B07"/>
    <w:rsid w:val="000907FA"/>
    <w:rsid w:val="00091714"/>
    <w:rsid w:val="000978E4"/>
    <w:rsid w:val="000A1DD5"/>
    <w:rsid w:val="000A42E1"/>
    <w:rsid w:val="000A5CEA"/>
    <w:rsid w:val="000A680E"/>
    <w:rsid w:val="000A718E"/>
    <w:rsid w:val="000A74DF"/>
    <w:rsid w:val="000B42F1"/>
    <w:rsid w:val="000B4A17"/>
    <w:rsid w:val="000B75D3"/>
    <w:rsid w:val="000C1379"/>
    <w:rsid w:val="000C264A"/>
    <w:rsid w:val="000C3392"/>
    <w:rsid w:val="000C4FAE"/>
    <w:rsid w:val="000C608F"/>
    <w:rsid w:val="000C6D7B"/>
    <w:rsid w:val="000C705A"/>
    <w:rsid w:val="000D2936"/>
    <w:rsid w:val="000D4190"/>
    <w:rsid w:val="000D5E8E"/>
    <w:rsid w:val="000E0695"/>
    <w:rsid w:val="000E08D9"/>
    <w:rsid w:val="000E30AD"/>
    <w:rsid w:val="000E4493"/>
    <w:rsid w:val="00101C7B"/>
    <w:rsid w:val="001031F3"/>
    <w:rsid w:val="00112ADE"/>
    <w:rsid w:val="00113F30"/>
    <w:rsid w:val="00117376"/>
    <w:rsid w:val="00122D54"/>
    <w:rsid w:val="0012310C"/>
    <w:rsid w:val="0012379B"/>
    <w:rsid w:val="00130362"/>
    <w:rsid w:val="00136D9A"/>
    <w:rsid w:val="00140201"/>
    <w:rsid w:val="00143092"/>
    <w:rsid w:val="00150EF7"/>
    <w:rsid w:val="00155006"/>
    <w:rsid w:val="001562DB"/>
    <w:rsid w:val="001563CD"/>
    <w:rsid w:val="00157835"/>
    <w:rsid w:val="00163D40"/>
    <w:rsid w:val="001701DE"/>
    <w:rsid w:val="001732AD"/>
    <w:rsid w:val="0017680F"/>
    <w:rsid w:val="00182D93"/>
    <w:rsid w:val="001874CB"/>
    <w:rsid w:val="00187565"/>
    <w:rsid w:val="00194762"/>
    <w:rsid w:val="00195BBD"/>
    <w:rsid w:val="001A0AB7"/>
    <w:rsid w:val="001A1320"/>
    <w:rsid w:val="001A515A"/>
    <w:rsid w:val="001A6787"/>
    <w:rsid w:val="001A7431"/>
    <w:rsid w:val="001B53E6"/>
    <w:rsid w:val="001D0CAC"/>
    <w:rsid w:val="001D1DC0"/>
    <w:rsid w:val="001D2387"/>
    <w:rsid w:val="001D7575"/>
    <w:rsid w:val="001E10B2"/>
    <w:rsid w:val="001E17B0"/>
    <w:rsid w:val="001E3CD0"/>
    <w:rsid w:val="001E4C18"/>
    <w:rsid w:val="001E4C9C"/>
    <w:rsid w:val="001E6BD8"/>
    <w:rsid w:val="001E78BD"/>
    <w:rsid w:val="001F3722"/>
    <w:rsid w:val="001F58C1"/>
    <w:rsid w:val="001F72F9"/>
    <w:rsid w:val="00202A14"/>
    <w:rsid w:val="0020651F"/>
    <w:rsid w:val="002156BC"/>
    <w:rsid w:val="00217050"/>
    <w:rsid w:val="0022339C"/>
    <w:rsid w:val="002268EB"/>
    <w:rsid w:val="00226D4F"/>
    <w:rsid w:val="0023012C"/>
    <w:rsid w:val="00232FBF"/>
    <w:rsid w:val="00234C1D"/>
    <w:rsid w:val="00236FC1"/>
    <w:rsid w:val="002461DE"/>
    <w:rsid w:val="00257ECB"/>
    <w:rsid w:val="00264B05"/>
    <w:rsid w:val="00264D82"/>
    <w:rsid w:val="00270B40"/>
    <w:rsid w:val="00271A5A"/>
    <w:rsid w:val="00276A11"/>
    <w:rsid w:val="0028278F"/>
    <w:rsid w:val="00284329"/>
    <w:rsid w:val="00290F4B"/>
    <w:rsid w:val="002B5ABA"/>
    <w:rsid w:val="002B75AA"/>
    <w:rsid w:val="002C17B6"/>
    <w:rsid w:val="002C7F07"/>
    <w:rsid w:val="002E4380"/>
    <w:rsid w:val="002E6C34"/>
    <w:rsid w:val="002E6E5B"/>
    <w:rsid w:val="002F65B6"/>
    <w:rsid w:val="002F7A25"/>
    <w:rsid w:val="003028A5"/>
    <w:rsid w:val="00307040"/>
    <w:rsid w:val="00310C70"/>
    <w:rsid w:val="00320466"/>
    <w:rsid w:val="00322ABF"/>
    <w:rsid w:val="00323399"/>
    <w:rsid w:val="003256C8"/>
    <w:rsid w:val="00326C44"/>
    <w:rsid w:val="00330BBD"/>
    <w:rsid w:val="00334638"/>
    <w:rsid w:val="003349C0"/>
    <w:rsid w:val="00353D28"/>
    <w:rsid w:val="003555DF"/>
    <w:rsid w:val="003559F5"/>
    <w:rsid w:val="003575B2"/>
    <w:rsid w:val="00357CF2"/>
    <w:rsid w:val="00360850"/>
    <w:rsid w:val="0036443A"/>
    <w:rsid w:val="003672E4"/>
    <w:rsid w:val="00377A20"/>
    <w:rsid w:val="00377A3C"/>
    <w:rsid w:val="00380F6D"/>
    <w:rsid w:val="003872C3"/>
    <w:rsid w:val="00392175"/>
    <w:rsid w:val="003B2AEB"/>
    <w:rsid w:val="003B3857"/>
    <w:rsid w:val="003B5253"/>
    <w:rsid w:val="003B7172"/>
    <w:rsid w:val="003C019F"/>
    <w:rsid w:val="003C0993"/>
    <w:rsid w:val="003C5928"/>
    <w:rsid w:val="003C6D74"/>
    <w:rsid w:val="003D1B92"/>
    <w:rsid w:val="003D34CF"/>
    <w:rsid w:val="003E194A"/>
    <w:rsid w:val="003E1C52"/>
    <w:rsid w:val="003F1FFA"/>
    <w:rsid w:val="003F61AA"/>
    <w:rsid w:val="003F6A5C"/>
    <w:rsid w:val="003F7175"/>
    <w:rsid w:val="003F793A"/>
    <w:rsid w:val="003F7AC0"/>
    <w:rsid w:val="003F7B82"/>
    <w:rsid w:val="00403199"/>
    <w:rsid w:val="00403F13"/>
    <w:rsid w:val="0040407F"/>
    <w:rsid w:val="00410B3C"/>
    <w:rsid w:val="00412A17"/>
    <w:rsid w:val="00413DDC"/>
    <w:rsid w:val="0042626F"/>
    <w:rsid w:val="00427675"/>
    <w:rsid w:val="00430643"/>
    <w:rsid w:val="004332FE"/>
    <w:rsid w:val="00434DB3"/>
    <w:rsid w:val="004355EE"/>
    <w:rsid w:val="00443577"/>
    <w:rsid w:val="00444F55"/>
    <w:rsid w:val="00445696"/>
    <w:rsid w:val="00445853"/>
    <w:rsid w:val="004470BA"/>
    <w:rsid w:val="00452F20"/>
    <w:rsid w:val="00453088"/>
    <w:rsid w:val="00455217"/>
    <w:rsid w:val="00461D96"/>
    <w:rsid w:val="004624EC"/>
    <w:rsid w:val="0046253F"/>
    <w:rsid w:val="00463CAE"/>
    <w:rsid w:val="00467BB6"/>
    <w:rsid w:val="004729CB"/>
    <w:rsid w:val="0049227E"/>
    <w:rsid w:val="00492FC4"/>
    <w:rsid w:val="00495D85"/>
    <w:rsid w:val="004A46E2"/>
    <w:rsid w:val="004B71E4"/>
    <w:rsid w:val="004C2732"/>
    <w:rsid w:val="004C437C"/>
    <w:rsid w:val="004C767B"/>
    <w:rsid w:val="004D21D1"/>
    <w:rsid w:val="004D47D1"/>
    <w:rsid w:val="004E2269"/>
    <w:rsid w:val="004E31D1"/>
    <w:rsid w:val="004E7D3D"/>
    <w:rsid w:val="004F12AD"/>
    <w:rsid w:val="004F1A59"/>
    <w:rsid w:val="004F26B9"/>
    <w:rsid w:val="004F542C"/>
    <w:rsid w:val="00504468"/>
    <w:rsid w:val="005109E4"/>
    <w:rsid w:val="00512E10"/>
    <w:rsid w:val="00516D51"/>
    <w:rsid w:val="005174EA"/>
    <w:rsid w:val="00522D12"/>
    <w:rsid w:val="005262E4"/>
    <w:rsid w:val="005318FA"/>
    <w:rsid w:val="00543305"/>
    <w:rsid w:val="00556D46"/>
    <w:rsid w:val="005570E5"/>
    <w:rsid w:val="0057291B"/>
    <w:rsid w:val="00572E0F"/>
    <w:rsid w:val="005767EA"/>
    <w:rsid w:val="005804A4"/>
    <w:rsid w:val="00580CA5"/>
    <w:rsid w:val="005820AA"/>
    <w:rsid w:val="00593871"/>
    <w:rsid w:val="0059488B"/>
    <w:rsid w:val="00595BED"/>
    <w:rsid w:val="00596088"/>
    <w:rsid w:val="00597E73"/>
    <w:rsid w:val="005A725D"/>
    <w:rsid w:val="005A7FB7"/>
    <w:rsid w:val="005B202A"/>
    <w:rsid w:val="005B34E7"/>
    <w:rsid w:val="005B5FB2"/>
    <w:rsid w:val="005C18C5"/>
    <w:rsid w:val="005C41C1"/>
    <w:rsid w:val="005C5202"/>
    <w:rsid w:val="005C5744"/>
    <w:rsid w:val="005D61CA"/>
    <w:rsid w:val="005E0A54"/>
    <w:rsid w:val="005E178B"/>
    <w:rsid w:val="005E55DE"/>
    <w:rsid w:val="005E66CF"/>
    <w:rsid w:val="005F1886"/>
    <w:rsid w:val="005F1BD2"/>
    <w:rsid w:val="005F399D"/>
    <w:rsid w:val="006032F5"/>
    <w:rsid w:val="0061245E"/>
    <w:rsid w:val="00614ABC"/>
    <w:rsid w:val="00621021"/>
    <w:rsid w:val="0062493A"/>
    <w:rsid w:val="00624F7E"/>
    <w:rsid w:val="00640176"/>
    <w:rsid w:val="00647634"/>
    <w:rsid w:val="00652341"/>
    <w:rsid w:val="00653034"/>
    <w:rsid w:val="006558E4"/>
    <w:rsid w:val="00666C53"/>
    <w:rsid w:val="006674C4"/>
    <w:rsid w:val="00672394"/>
    <w:rsid w:val="006811F2"/>
    <w:rsid w:val="006814E4"/>
    <w:rsid w:val="006843DE"/>
    <w:rsid w:val="00684FE5"/>
    <w:rsid w:val="00685ECB"/>
    <w:rsid w:val="00686DB0"/>
    <w:rsid w:val="006927D5"/>
    <w:rsid w:val="00693639"/>
    <w:rsid w:val="006A2D43"/>
    <w:rsid w:val="006B0F0C"/>
    <w:rsid w:val="006B35B6"/>
    <w:rsid w:val="006C0EB3"/>
    <w:rsid w:val="006C1823"/>
    <w:rsid w:val="006C4D16"/>
    <w:rsid w:val="006C597F"/>
    <w:rsid w:val="006C5D31"/>
    <w:rsid w:val="006D183B"/>
    <w:rsid w:val="006D1CA9"/>
    <w:rsid w:val="006D4CC3"/>
    <w:rsid w:val="006D617E"/>
    <w:rsid w:val="006D6E20"/>
    <w:rsid w:val="006D7E41"/>
    <w:rsid w:val="006E2919"/>
    <w:rsid w:val="006E3E5B"/>
    <w:rsid w:val="006E5B77"/>
    <w:rsid w:val="006E797F"/>
    <w:rsid w:val="006F2719"/>
    <w:rsid w:val="006F6D5E"/>
    <w:rsid w:val="00703B5D"/>
    <w:rsid w:val="007051B7"/>
    <w:rsid w:val="00705B89"/>
    <w:rsid w:val="007068C4"/>
    <w:rsid w:val="007077FC"/>
    <w:rsid w:val="00707DB9"/>
    <w:rsid w:val="00711410"/>
    <w:rsid w:val="0072397C"/>
    <w:rsid w:val="00723C2B"/>
    <w:rsid w:val="007266D1"/>
    <w:rsid w:val="00734C1D"/>
    <w:rsid w:val="0074728E"/>
    <w:rsid w:val="00747DD5"/>
    <w:rsid w:val="00751C9D"/>
    <w:rsid w:val="00756797"/>
    <w:rsid w:val="00762E2D"/>
    <w:rsid w:val="00763B96"/>
    <w:rsid w:val="0076428F"/>
    <w:rsid w:val="00765ECA"/>
    <w:rsid w:val="0076635F"/>
    <w:rsid w:val="00766B35"/>
    <w:rsid w:val="0077084B"/>
    <w:rsid w:val="00777316"/>
    <w:rsid w:val="00781E87"/>
    <w:rsid w:val="00792A70"/>
    <w:rsid w:val="00793E95"/>
    <w:rsid w:val="0079724D"/>
    <w:rsid w:val="007B0F6A"/>
    <w:rsid w:val="007B6387"/>
    <w:rsid w:val="007C1F8F"/>
    <w:rsid w:val="007C3A21"/>
    <w:rsid w:val="007C7A19"/>
    <w:rsid w:val="007D10AA"/>
    <w:rsid w:val="007E18C1"/>
    <w:rsid w:val="007E1FEB"/>
    <w:rsid w:val="007E2DFD"/>
    <w:rsid w:val="007F3B52"/>
    <w:rsid w:val="0080147D"/>
    <w:rsid w:val="00806C4B"/>
    <w:rsid w:val="00812960"/>
    <w:rsid w:val="00815916"/>
    <w:rsid w:val="00816082"/>
    <w:rsid w:val="008163A4"/>
    <w:rsid w:val="00820084"/>
    <w:rsid w:val="008232C6"/>
    <w:rsid w:val="0082479D"/>
    <w:rsid w:val="0082717D"/>
    <w:rsid w:val="008320E9"/>
    <w:rsid w:val="00833B4E"/>
    <w:rsid w:val="0083671A"/>
    <w:rsid w:val="008425E6"/>
    <w:rsid w:val="00843EBA"/>
    <w:rsid w:val="0084501E"/>
    <w:rsid w:val="00845E31"/>
    <w:rsid w:val="008466E0"/>
    <w:rsid w:val="008520C9"/>
    <w:rsid w:val="0085241B"/>
    <w:rsid w:val="00861744"/>
    <w:rsid w:val="00870FDD"/>
    <w:rsid w:val="008766C6"/>
    <w:rsid w:val="008768DF"/>
    <w:rsid w:val="008778FF"/>
    <w:rsid w:val="00886C0F"/>
    <w:rsid w:val="00892B1B"/>
    <w:rsid w:val="00893843"/>
    <w:rsid w:val="008A284A"/>
    <w:rsid w:val="008A393E"/>
    <w:rsid w:val="008A4DE6"/>
    <w:rsid w:val="008B03E9"/>
    <w:rsid w:val="008B54A9"/>
    <w:rsid w:val="008B7F41"/>
    <w:rsid w:val="008D1D21"/>
    <w:rsid w:val="008D77DE"/>
    <w:rsid w:val="008F13E0"/>
    <w:rsid w:val="008F670B"/>
    <w:rsid w:val="00905D25"/>
    <w:rsid w:val="00915D20"/>
    <w:rsid w:val="00926710"/>
    <w:rsid w:val="0093249A"/>
    <w:rsid w:val="0093377F"/>
    <w:rsid w:val="00936C16"/>
    <w:rsid w:val="0093778D"/>
    <w:rsid w:val="00937CFC"/>
    <w:rsid w:val="009417DC"/>
    <w:rsid w:val="00951283"/>
    <w:rsid w:val="00951E21"/>
    <w:rsid w:val="00952AF0"/>
    <w:rsid w:val="00960D5C"/>
    <w:rsid w:val="009618BA"/>
    <w:rsid w:val="009668A8"/>
    <w:rsid w:val="00971DF7"/>
    <w:rsid w:val="00971FEC"/>
    <w:rsid w:val="00972F46"/>
    <w:rsid w:val="00973464"/>
    <w:rsid w:val="00981305"/>
    <w:rsid w:val="0098208C"/>
    <w:rsid w:val="00982D2B"/>
    <w:rsid w:val="009850BE"/>
    <w:rsid w:val="00987BA2"/>
    <w:rsid w:val="009902BF"/>
    <w:rsid w:val="00991F33"/>
    <w:rsid w:val="009976CA"/>
    <w:rsid w:val="009A23F1"/>
    <w:rsid w:val="009A5199"/>
    <w:rsid w:val="009A60E8"/>
    <w:rsid w:val="009A799A"/>
    <w:rsid w:val="009B19A1"/>
    <w:rsid w:val="009B1C77"/>
    <w:rsid w:val="009B2261"/>
    <w:rsid w:val="009B3815"/>
    <w:rsid w:val="009B7623"/>
    <w:rsid w:val="009C2975"/>
    <w:rsid w:val="009C2C36"/>
    <w:rsid w:val="009C330E"/>
    <w:rsid w:val="009C38E6"/>
    <w:rsid w:val="009C4521"/>
    <w:rsid w:val="009C733D"/>
    <w:rsid w:val="009D45DB"/>
    <w:rsid w:val="009E4678"/>
    <w:rsid w:val="009E6DD5"/>
    <w:rsid w:val="009F3ED3"/>
    <w:rsid w:val="00A00FCB"/>
    <w:rsid w:val="00A01F61"/>
    <w:rsid w:val="00A03F9D"/>
    <w:rsid w:val="00A04E03"/>
    <w:rsid w:val="00A12385"/>
    <w:rsid w:val="00A12862"/>
    <w:rsid w:val="00A13953"/>
    <w:rsid w:val="00A15133"/>
    <w:rsid w:val="00A17257"/>
    <w:rsid w:val="00A20842"/>
    <w:rsid w:val="00A20F1F"/>
    <w:rsid w:val="00A21A65"/>
    <w:rsid w:val="00A332F7"/>
    <w:rsid w:val="00A3370A"/>
    <w:rsid w:val="00A40A2E"/>
    <w:rsid w:val="00A412D7"/>
    <w:rsid w:val="00A57682"/>
    <w:rsid w:val="00A6429D"/>
    <w:rsid w:val="00A70FE0"/>
    <w:rsid w:val="00A738AE"/>
    <w:rsid w:val="00A73DD4"/>
    <w:rsid w:val="00A7425B"/>
    <w:rsid w:val="00A77C2D"/>
    <w:rsid w:val="00A81E54"/>
    <w:rsid w:val="00A84344"/>
    <w:rsid w:val="00A843E5"/>
    <w:rsid w:val="00A87CD9"/>
    <w:rsid w:val="00A87EAC"/>
    <w:rsid w:val="00A90E88"/>
    <w:rsid w:val="00A977BB"/>
    <w:rsid w:val="00AA7FB4"/>
    <w:rsid w:val="00AB08C3"/>
    <w:rsid w:val="00AB7DD2"/>
    <w:rsid w:val="00AC2001"/>
    <w:rsid w:val="00AC228D"/>
    <w:rsid w:val="00AC2FA0"/>
    <w:rsid w:val="00AC703F"/>
    <w:rsid w:val="00AC7BF2"/>
    <w:rsid w:val="00AD25E1"/>
    <w:rsid w:val="00AD3475"/>
    <w:rsid w:val="00AE0C88"/>
    <w:rsid w:val="00AE2222"/>
    <w:rsid w:val="00AE2C02"/>
    <w:rsid w:val="00AF3A91"/>
    <w:rsid w:val="00AF4025"/>
    <w:rsid w:val="00AF47CE"/>
    <w:rsid w:val="00AF73C6"/>
    <w:rsid w:val="00B0634A"/>
    <w:rsid w:val="00B150BB"/>
    <w:rsid w:val="00B15E9B"/>
    <w:rsid w:val="00B1684D"/>
    <w:rsid w:val="00B17CFE"/>
    <w:rsid w:val="00B20701"/>
    <w:rsid w:val="00B21C8E"/>
    <w:rsid w:val="00B2327F"/>
    <w:rsid w:val="00B25BE7"/>
    <w:rsid w:val="00B31FD0"/>
    <w:rsid w:val="00B32658"/>
    <w:rsid w:val="00B33342"/>
    <w:rsid w:val="00B352DB"/>
    <w:rsid w:val="00B40F3D"/>
    <w:rsid w:val="00B41999"/>
    <w:rsid w:val="00B43002"/>
    <w:rsid w:val="00B43D24"/>
    <w:rsid w:val="00B452E1"/>
    <w:rsid w:val="00B46F12"/>
    <w:rsid w:val="00B5027D"/>
    <w:rsid w:val="00B520B3"/>
    <w:rsid w:val="00B52577"/>
    <w:rsid w:val="00B53F9C"/>
    <w:rsid w:val="00B54374"/>
    <w:rsid w:val="00B55A52"/>
    <w:rsid w:val="00B56143"/>
    <w:rsid w:val="00B627A8"/>
    <w:rsid w:val="00B65922"/>
    <w:rsid w:val="00B677A9"/>
    <w:rsid w:val="00B72276"/>
    <w:rsid w:val="00B7242B"/>
    <w:rsid w:val="00B7405D"/>
    <w:rsid w:val="00B806E7"/>
    <w:rsid w:val="00B8461C"/>
    <w:rsid w:val="00B86EB7"/>
    <w:rsid w:val="00B87BE3"/>
    <w:rsid w:val="00B90397"/>
    <w:rsid w:val="00B92B03"/>
    <w:rsid w:val="00BA4614"/>
    <w:rsid w:val="00BA525A"/>
    <w:rsid w:val="00BB0204"/>
    <w:rsid w:val="00BB0320"/>
    <w:rsid w:val="00BB23F7"/>
    <w:rsid w:val="00BC17AC"/>
    <w:rsid w:val="00BE2447"/>
    <w:rsid w:val="00BE43A3"/>
    <w:rsid w:val="00BE5843"/>
    <w:rsid w:val="00BE7917"/>
    <w:rsid w:val="00BF284A"/>
    <w:rsid w:val="00BF34C2"/>
    <w:rsid w:val="00BF49A2"/>
    <w:rsid w:val="00BF7808"/>
    <w:rsid w:val="00C00114"/>
    <w:rsid w:val="00C00AB5"/>
    <w:rsid w:val="00C02B8C"/>
    <w:rsid w:val="00C06ADA"/>
    <w:rsid w:val="00C07C88"/>
    <w:rsid w:val="00C1431B"/>
    <w:rsid w:val="00C31B67"/>
    <w:rsid w:val="00C35D08"/>
    <w:rsid w:val="00C407FB"/>
    <w:rsid w:val="00C40E63"/>
    <w:rsid w:val="00C452B1"/>
    <w:rsid w:val="00C45D35"/>
    <w:rsid w:val="00C52011"/>
    <w:rsid w:val="00C653DD"/>
    <w:rsid w:val="00C7423C"/>
    <w:rsid w:val="00C74654"/>
    <w:rsid w:val="00C74D0A"/>
    <w:rsid w:val="00C77FB2"/>
    <w:rsid w:val="00C8179C"/>
    <w:rsid w:val="00C835CB"/>
    <w:rsid w:val="00C85B3E"/>
    <w:rsid w:val="00C8747C"/>
    <w:rsid w:val="00C875E1"/>
    <w:rsid w:val="00C90F00"/>
    <w:rsid w:val="00CA04B8"/>
    <w:rsid w:val="00CA33F4"/>
    <w:rsid w:val="00CB3834"/>
    <w:rsid w:val="00CB3E01"/>
    <w:rsid w:val="00CB5897"/>
    <w:rsid w:val="00CB7B80"/>
    <w:rsid w:val="00CC2E32"/>
    <w:rsid w:val="00CD1290"/>
    <w:rsid w:val="00CD4AA3"/>
    <w:rsid w:val="00CE13FC"/>
    <w:rsid w:val="00CE2615"/>
    <w:rsid w:val="00CE67C4"/>
    <w:rsid w:val="00CE6E9F"/>
    <w:rsid w:val="00CE730D"/>
    <w:rsid w:val="00CE7CA3"/>
    <w:rsid w:val="00CF12AF"/>
    <w:rsid w:val="00D00E96"/>
    <w:rsid w:val="00D01C2A"/>
    <w:rsid w:val="00D04A5F"/>
    <w:rsid w:val="00D12088"/>
    <w:rsid w:val="00D14DDF"/>
    <w:rsid w:val="00D24C63"/>
    <w:rsid w:val="00D25E87"/>
    <w:rsid w:val="00D27F91"/>
    <w:rsid w:val="00D340BD"/>
    <w:rsid w:val="00D4361D"/>
    <w:rsid w:val="00D44A0B"/>
    <w:rsid w:val="00D474B5"/>
    <w:rsid w:val="00D51E31"/>
    <w:rsid w:val="00D533A1"/>
    <w:rsid w:val="00D560FC"/>
    <w:rsid w:val="00D61A5E"/>
    <w:rsid w:val="00D639CC"/>
    <w:rsid w:val="00D664DB"/>
    <w:rsid w:val="00D7502B"/>
    <w:rsid w:val="00D77223"/>
    <w:rsid w:val="00D875B0"/>
    <w:rsid w:val="00D92FB5"/>
    <w:rsid w:val="00D93987"/>
    <w:rsid w:val="00D93C9C"/>
    <w:rsid w:val="00D9568D"/>
    <w:rsid w:val="00D95CBD"/>
    <w:rsid w:val="00D974BF"/>
    <w:rsid w:val="00DA0822"/>
    <w:rsid w:val="00DA20F0"/>
    <w:rsid w:val="00DA32A5"/>
    <w:rsid w:val="00DA6D5F"/>
    <w:rsid w:val="00DB7D31"/>
    <w:rsid w:val="00DC59D5"/>
    <w:rsid w:val="00DC7E24"/>
    <w:rsid w:val="00DD2D36"/>
    <w:rsid w:val="00DD5163"/>
    <w:rsid w:val="00DE30A6"/>
    <w:rsid w:val="00DE3E45"/>
    <w:rsid w:val="00DE5CA3"/>
    <w:rsid w:val="00DF0B61"/>
    <w:rsid w:val="00DF7CD9"/>
    <w:rsid w:val="00E0039C"/>
    <w:rsid w:val="00E048C5"/>
    <w:rsid w:val="00E055A6"/>
    <w:rsid w:val="00E15DDF"/>
    <w:rsid w:val="00E15E21"/>
    <w:rsid w:val="00E33C3B"/>
    <w:rsid w:val="00E34E3E"/>
    <w:rsid w:val="00E357CC"/>
    <w:rsid w:val="00E37FF6"/>
    <w:rsid w:val="00E44127"/>
    <w:rsid w:val="00E50BC3"/>
    <w:rsid w:val="00E55292"/>
    <w:rsid w:val="00E559D2"/>
    <w:rsid w:val="00E56142"/>
    <w:rsid w:val="00E5764B"/>
    <w:rsid w:val="00E57B52"/>
    <w:rsid w:val="00E72A52"/>
    <w:rsid w:val="00E73977"/>
    <w:rsid w:val="00E77FD5"/>
    <w:rsid w:val="00E80C7E"/>
    <w:rsid w:val="00E930D2"/>
    <w:rsid w:val="00E94A48"/>
    <w:rsid w:val="00EA1824"/>
    <w:rsid w:val="00EA6C84"/>
    <w:rsid w:val="00EB011E"/>
    <w:rsid w:val="00EB1183"/>
    <w:rsid w:val="00EB35E6"/>
    <w:rsid w:val="00EB5DB5"/>
    <w:rsid w:val="00EB7BEA"/>
    <w:rsid w:val="00EC1C23"/>
    <w:rsid w:val="00EC3C19"/>
    <w:rsid w:val="00EC7318"/>
    <w:rsid w:val="00ED0B5F"/>
    <w:rsid w:val="00ED3137"/>
    <w:rsid w:val="00ED3FB6"/>
    <w:rsid w:val="00ED4311"/>
    <w:rsid w:val="00ED50C9"/>
    <w:rsid w:val="00EE5CBD"/>
    <w:rsid w:val="00EF1878"/>
    <w:rsid w:val="00EF6784"/>
    <w:rsid w:val="00F02D8F"/>
    <w:rsid w:val="00F03BE7"/>
    <w:rsid w:val="00F048BD"/>
    <w:rsid w:val="00F14F86"/>
    <w:rsid w:val="00F16844"/>
    <w:rsid w:val="00F17AE3"/>
    <w:rsid w:val="00F17C3B"/>
    <w:rsid w:val="00F20891"/>
    <w:rsid w:val="00F22D7E"/>
    <w:rsid w:val="00F2575E"/>
    <w:rsid w:val="00F31423"/>
    <w:rsid w:val="00F33AD4"/>
    <w:rsid w:val="00F44197"/>
    <w:rsid w:val="00F443FA"/>
    <w:rsid w:val="00F50CC3"/>
    <w:rsid w:val="00F52EBA"/>
    <w:rsid w:val="00F56E79"/>
    <w:rsid w:val="00F70FFF"/>
    <w:rsid w:val="00F72CCF"/>
    <w:rsid w:val="00F735A4"/>
    <w:rsid w:val="00F73FCC"/>
    <w:rsid w:val="00F76C05"/>
    <w:rsid w:val="00F825D6"/>
    <w:rsid w:val="00F8403E"/>
    <w:rsid w:val="00F8476A"/>
    <w:rsid w:val="00F84A8F"/>
    <w:rsid w:val="00F91D97"/>
    <w:rsid w:val="00FA1E4F"/>
    <w:rsid w:val="00FA480F"/>
    <w:rsid w:val="00FA506D"/>
    <w:rsid w:val="00FA6895"/>
    <w:rsid w:val="00FB0293"/>
    <w:rsid w:val="00FB5543"/>
    <w:rsid w:val="00FB75FB"/>
    <w:rsid w:val="00FC4698"/>
    <w:rsid w:val="00FC631C"/>
    <w:rsid w:val="00FC66A0"/>
    <w:rsid w:val="00FD0724"/>
    <w:rsid w:val="00FD1564"/>
    <w:rsid w:val="00FD6B1E"/>
    <w:rsid w:val="00FF0320"/>
    <w:rsid w:val="00FF2BC0"/>
    <w:rsid w:val="00FF35D4"/>
    <w:rsid w:val="00FF36A1"/>
    <w:rsid w:val="00FF60D1"/>
    <w:rsid w:val="00FF6EB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D8B5B"/>
  <w15:chartTrackingRefBased/>
  <w15:docId w15:val="{401805A1-3719-47C8-B582-B99AF82E4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3778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5C5744"/>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9C2975"/>
    <w:pPr>
      <w:ind w:left="720"/>
      <w:contextualSpacing/>
    </w:pPr>
  </w:style>
  <w:style w:type="paragraph" w:styleId="Sinespaciado">
    <w:name w:val="No Spacing"/>
    <w:link w:val="SinespaciadoCar"/>
    <w:uiPriority w:val="1"/>
    <w:qFormat/>
    <w:rsid w:val="00323399"/>
    <w:pPr>
      <w:spacing w:after="0" w:line="240" w:lineRule="auto"/>
    </w:pPr>
    <w:rPr>
      <w:rFonts w:eastAsiaTheme="minorEastAsia"/>
      <w:lang w:eastAsia="es-CL"/>
    </w:rPr>
  </w:style>
  <w:style w:type="character" w:customStyle="1" w:styleId="SinespaciadoCar">
    <w:name w:val="Sin espaciado Car"/>
    <w:basedOn w:val="Fuentedeprrafopredeter"/>
    <w:link w:val="Sinespaciado"/>
    <w:uiPriority w:val="1"/>
    <w:rsid w:val="00323399"/>
    <w:rPr>
      <w:rFonts w:eastAsiaTheme="minorEastAsia"/>
      <w:lang w:eastAsia="es-CL"/>
    </w:rPr>
  </w:style>
  <w:style w:type="paragraph" w:styleId="Encabezado">
    <w:name w:val="header"/>
    <w:basedOn w:val="Normal"/>
    <w:link w:val="EncabezadoCar"/>
    <w:uiPriority w:val="99"/>
    <w:unhideWhenUsed/>
    <w:rsid w:val="00FF2BC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2BC0"/>
  </w:style>
  <w:style w:type="paragraph" w:styleId="Piedepgina">
    <w:name w:val="footer"/>
    <w:basedOn w:val="Normal"/>
    <w:link w:val="PiedepginaCar"/>
    <w:uiPriority w:val="99"/>
    <w:unhideWhenUsed/>
    <w:rsid w:val="00FF2BC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2BC0"/>
  </w:style>
  <w:style w:type="character" w:styleId="Hipervnculo">
    <w:name w:val="Hyperlink"/>
    <w:basedOn w:val="Fuentedeprrafopredeter"/>
    <w:uiPriority w:val="99"/>
    <w:unhideWhenUsed/>
    <w:rsid w:val="00C06ADA"/>
    <w:rPr>
      <w:color w:val="0563C1" w:themeColor="hyperlink"/>
      <w:u w:val="single"/>
    </w:rPr>
  </w:style>
  <w:style w:type="character" w:styleId="Mencinsinresolver">
    <w:name w:val="Unresolved Mention"/>
    <w:basedOn w:val="Fuentedeprrafopredeter"/>
    <w:uiPriority w:val="99"/>
    <w:semiHidden/>
    <w:unhideWhenUsed/>
    <w:rsid w:val="00C06ADA"/>
    <w:rPr>
      <w:color w:val="605E5C"/>
      <w:shd w:val="clear" w:color="auto" w:fill="E1DFDD"/>
    </w:rPr>
  </w:style>
  <w:style w:type="table" w:styleId="Tablaconcuadrcula">
    <w:name w:val="Table Grid"/>
    <w:basedOn w:val="Tablanormal"/>
    <w:uiPriority w:val="39"/>
    <w:rsid w:val="003B71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8434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84344"/>
    <w:rPr>
      <w:rFonts w:ascii="Segoe UI" w:hAnsi="Segoe UI" w:cs="Segoe UI"/>
      <w:sz w:val="18"/>
      <w:szCs w:val="18"/>
    </w:rPr>
  </w:style>
  <w:style w:type="character" w:customStyle="1" w:styleId="Ttulo1Car">
    <w:name w:val="Título 1 Car"/>
    <w:basedOn w:val="Fuentedeprrafopredeter"/>
    <w:link w:val="Ttulo1"/>
    <w:uiPriority w:val="9"/>
    <w:rsid w:val="0093778D"/>
    <w:rPr>
      <w:rFonts w:asciiTheme="majorHAnsi" w:eastAsiaTheme="majorEastAsia" w:hAnsiTheme="majorHAnsi" w:cstheme="majorBidi"/>
      <w:color w:val="2E74B5" w:themeColor="accent1" w:themeShade="BF"/>
      <w:sz w:val="32"/>
      <w:szCs w:val="32"/>
    </w:rPr>
  </w:style>
  <w:style w:type="paragraph" w:customStyle="1" w:styleId="footnotedescription">
    <w:name w:val="footnote description"/>
    <w:next w:val="Normal"/>
    <w:link w:val="footnotedescriptionChar"/>
    <w:hidden/>
    <w:rsid w:val="00E73977"/>
    <w:pPr>
      <w:spacing w:after="0"/>
      <w:ind w:left="136"/>
    </w:pPr>
    <w:rPr>
      <w:rFonts w:ascii="Times New Roman" w:eastAsia="Times New Roman" w:hAnsi="Times New Roman" w:cs="Times New Roman"/>
      <w:color w:val="000000"/>
      <w:sz w:val="20"/>
      <w:lang w:eastAsia="es-CL"/>
    </w:rPr>
  </w:style>
  <w:style w:type="character" w:customStyle="1" w:styleId="footnotedescriptionChar">
    <w:name w:val="footnote description Char"/>
    <w:link w:val="footnotedescription"/>
    <w:rsid w:val="00E73977"/>
    <w:rPr>
      <w:rFonts w:ascii="Times New Roman" w:eastAsia="Times New Roman" w:hAnsi="Times New Roman" w:cs="Times New Roman"/>
      <w:color w:val="000000"/>
      <w:sz w:val="20"/>
      <w:lang w:eastAsia="es-CL"/>
    </w:rPr>
  </w:style>
  <w:style w:type="character" w:customStyle="1" w:styleId="footnotemark">
    <w:name w:val="footnote mark"/>
    <w:hidden/>
    <w:rsid w:val="00647634"/>
    <w:rPr>
      <w:rFonts w:ascii="Times New Roman" w:eastAsia="Times New Roman" w:hAnsi="Times New Roman" w:cs="Times New Roman"/>
      <w:color w:val="000000"/>
      <w:sz w:val="18"/>
      <w:vertAlign w:val="superscript"/>
    </w:rPr>
  </w:style>
  <w:style w:type="table" w:styleId="Tablaconcuadrcula4-nfasis2">
    <w:name w:val="Grid Table 4 Accent 2"/>
    <w:basedOn w:val="Tablanormal"/>
    <w:uiPriority w:val="49"/>
    <w:rsid w:val="005C41C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5oscura-nfasis2">
    <w:name w:val="Grid Table 5 Dark Accent 2"/>
    <w:basedOn w:val="Tablanormal"/>
    <w:uiPriority w:val="50"/>
    <w:rsid w:val="005C41C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concuadrcula6concolores-nfasis4">
    <w:name w:val="Grid Table 6 Colorful Accent 4"/>
    <w:basedOn w:val="Tablanormal"/>
    <w:uiPriority w:val="51"/>
    <w:rsid w:val="00C74654"/>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5oscura-nfasis6">
    <w:name w:val="Grid Table 5 Dark Accent 6"/>
    <w:basedOn w:val="Tablanormal"/>
    <w:uiPriority w:val="50"/>
    <w:rsid w:val="00C7465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08482">
      <w:bodyDiv w:val="1"/>
      <w:marLeft w:val="0"/>
      <w:marRight w:val="0"/>
      <w:marTop w:val="0"/>
      <w:marBottom w:val="0"/>
      <w:divBdr>
        <w:top w:val="none" w:sz="0" w:space="0" w:color="auto"/>
        <w:left w:val="none" w:sz="0" w:space="0" w:color="auto"/>
        <w:bottom w:val="none" w:sz="0" w:space="0" w:color="auto"/>
        <w:right w:val="none" w:sz="0" w:space="0" w:color="auto"/>
      </w:divBdr>
    </w:div>
    <w:div w:id="32686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0C6FB1-34C3-4533-B27F-1AC0A4157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18</Pages>
  <Words>2940</Words>
  <Characters>16171</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Protocolo de prevención del contagio de enfermedades covid 19 y otras</vt:lpstr>
    </vt:vector>
  </TitlesOfParts>
  <Company/>
  <LinksUpToDate>false</LinksUpToDate>
  <CharactersWithSpaces>19073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Protocolo</dc:title>
  <dc:subject>COVID- 19</dc:subject>
  <dc:creator>Sala cuna y jardín infantil la Calabaza.</dc:creator>
  <cp:keywords/>
  <dc:description/>
  <cp:lastModifiedBy>LAPTOP VERITO</cp:lastModifiedBy>
  <cp:revision>5</cp:revision>
  <cp:lastPrinted>2020-10-06T20:13:00Z</cp:lastPrinted>
  <dcterms:created xsi:type="dcterms:W3CDTF">2022-06-20T22:00:00Z</dcterms:created>
  <dcterms:modified xsi:type="dcterms:W3CDTF">2022-07-21T13:53:00Z</dcterms:modified>
</cp:coreProperties>
</file>